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66D5F" w14:textId="718EB98B" w:rsidR="002334E1" w:rsidRPr="0054652D" w:rsidRDefault="002334E1" w:rsidP="0090510B">
      <w:pPr>
        <w:spacing w:after="0" w:line="360" w:lineRule="auto"/>
        <w:rPr>
          <w:rFonts w:ascii="David" w:hAnsi="David" w:cs="David"/>
          <w:rtl/>
        </w:rPr>
      </w:pPr>
    </w:p>
    <w:p w14:paraId="2C19D922" w14:textId="6436FECC" w:rsidR="00DA6DA6" w:rsidRPr="0054652D" w:rsidRDefault="00DA6DA6" w:rsidP="0090510B">
      <w:pPr>
        <w:spacing w:after="0" w:line="360" w:lineRule="auto"/>
        <w:jc w:val="center"/>
        <w:rPr>
          <w:rFonts w:ascii="David" w:hAnsi="David" w:cs="David"/>
          <w:b/>
          <w:bCs/>
          <w:sz w:val="52"/>
          <w:szCs w:val="52"/>
          <w:rtl/>
        </w:rPr>
      </w:pPr>
      <w:r w:rsidRPr="0054652D">
        <w:rPr>
          <w:rFonts w:ascii="David" w:hAnsi="David" w:cs="David"/>
          <w:b/>
          <w:bCs/>
          <w:sz w:val="52"/>
          <w:szCs w:val="52"/>
          <w:rtl/>
        </w:rPr>
        <w:t>איגוד</w:t>
      </w:r>
      <w:r w:rsidR="00C20E8D">
        <w:rPr>
          <w:rFonts w:ascii="David" w:hAnsi="David" w:cs="David" w:hint="cs"/>
          <w:b/>
          <w:bCs/>
          <w:sz w:val="52"/>
          <w:szCs w:val="52"/>
          <w:rtl/>
        </w:rPr>
        <w:t>י</w:t>
      </w:r>
      <w:r w:rsidRPr="0054652D">
        <w:rPr>
          <w:rFonts w:ascii="David" w:hAnsi="David" w:cs="David"/>
          <w:b/>
          <w:bCs/>
          <w:sz w:val="52"/>
          <w:szCs w:val="52"/>
          <w:rtl/>
        </w:rPr>
        <w:t xml:space="preserve"> ערים אשכול רשויות בית הכרם הגלילי</w:t>
      </w:r>
      <w:r w:rsidR="003C6665">
        <w:rPr>
          <w:rFonts w:ascii="David" w:hAnsi="David" w:cs="David" w:hint="cs"/>
          <w:b/>
          <w:bCs/>
          <w:sz w:val="52"/>
          <w:szCs w:val="52"/>
          <w:rtl/>
        </w:rPr>
        <w:t xml:space="preserve"> ואשכול רשויות גליל מערבי</w:t>
      </w:r>
    </w:p>
    <w:p w14:paraId="76ABBE6C" w14:textId="18B6CBBA" w:rsidR="00DA6DA6" w:rsidRPr="0054652D" w:rsidRDefault="00DA6DA6" w:rsidP="0090510B">
      <w:pPr>
        <w:spacing w:after="0" w:line="360" w:lineRule="auto"/>
        <w:jc w:val="center"/>
        <w:rPr>
          <w:rFonts w:ascii="David" w:hAnsi="David" w:cs="David"/>
          <w:b/>
          <w:bCs/>
          <w:sz w:val="56"/>
          <w:szCs w:val="56"/>
          <w:rtl/>
        </w:rPr>
      </w:pPr>
      <w:r w:rsidRPr="0054652D">
        <w:rPr>
          <w:rFonts w:ascii="David" w:hAnsi="David" w:cs="David"/>
          <w:b/>
          <w:bCs/>
          <w:sz w:val="56"/>
          <w:szCs w:val="56"/>
          <w:rtl/>
        </w:rPr>
        <w:t>מכרז פומבי</w:t>
      </w:r>
      <w:r w:rsidR="003C6665">
        <w:rPr>
          <w:rFonts w:ascii="David" w:hAnsi="David" w:cs="David" w:hint="cs"/>
          <w:b/>
          <w:bCs/>
          <w:sz w:val="56"/>
          <w:szCs w:val="56"/>
          <w:rtl/>
        </w:rPr>
        <w:t xml:space="preserve"> משותף</w:t>
      </w:r>
      <w:r w:rsidRPr="0054652D">
        <w:rPr>
          <w:rFonts w:ascii="David" w:hAnsi="David" w:cs="David"/>
          <w:b/>
          <w:bCs/>
          <w:sz w:val="56"/>
          <w:szCs w:val="56"/>
          <w:rtl/>
        </w:rPr>
        <w:t xml:space="preserve"> </w:t>
      </w:r>
      <w:r w:rsidR="004F3A85" w:rsidRPr="0054652D">
        <w:rPr>
          <w:rFonts w:ascii="David" w:hAnsi="David" w:cs="David"/>
          <w:b/>
          <w:bCs/>
          <w:sz w:val="56"/>
          <w:szCs w:val="56"/>
          <w:rtl/>
        </w:rPr>
        <w:t>0</w:t>
      </w:r>
      <w:r w:rsidR="006F0145" w:rsidRPr="0054652D">
        <w:rPr>
          <w:rFonts w:ascii="David" w:hAnsi="David" w:cs="David"/>
          <w:b/>
          <w:bCs/>
          <w:sz w:val="56"/>
          <w:szCs w:val="56"/>
          <w:rtl/>
        </w:rPr>
        <w:t>2</w:t>
      </w:r>
      <w:r w:rsidR="004F3A85" w:rsidRPr="0054652D">
        <w:rPr>
          <w:rFonts w:ascii="David" w:hAnsi="David" w:cs="David"/>
          <w:b/>
          <w:bCs/>
          <w:sz w:val="56"/>
          <w:szCs w:val="56"/>
          <w:rtl/>
        </w:rPr>
        <w:t>/2024</w:t>
      </w:r>
    </w:p>
    <w:p w14:paraId="35B5239B" w14:textId="77777777" w:rsidR="00DA6DA6" w:rsidRPr="0054652D" w:rsidRDefault="00DA6DA6" w:rsidP="0090510B">
      <w:pPr>
        <w:spacing w:after="0" w:line="360" w:lineRule="auto"/>
        <w:jc w:val="center"/>
        <w:rPr>
          <w:rFonts w:ascii="David" w:hAnsi="David" w:cs="David"/>
          <w:b/>
          <w:bCs/>
          <w:sz w:val="38"/>
          <w:szCs w:val="38"/>
          <w:rtl/>
        </w:rPr>
      </w:pPr>
    </w:p>
    <w:p w14:paraId="0123BA38" w14:textId="77777777" w:rsidR="00DA6DA6" w:rsidRPr="0054652D" w:rsidRDefault="00DA6DA6" w:rsidP="0090510B">
      <w:pPr>
        <w:spacing w:after="0" w:line="360" w:lineRule="auto"/>
        <w:jc w:val="center"/>
        <w:rPr>
          <w:rFonts w:ascii="David" w:hAnsi="David" w:cs="David"/>
          <w:b/>
          <w:bCs/>
          <w:sz w:val="38"/>
          <w:szCs w:val="38"/>
          <w:rtl/>
        </w:rPr>
      </w:pPr>
    </w:p>
    <w:p w14:paraId="1BF2B53A" w14:textId="77777777" w:rsidR="002A093B" w:rsidRPr="0054652D" w:rsidRDefault="002A093B" w:rsidP="0090510B">
      <w:pPr>
        <w:spacing w:after="0" w:line="360" w:lineRule="auto"/>
        <w:jc w:val="center"/>
        <w:rPr>
          <w:rFonts w:ascii="David" w:hAnsi="David" w:cs="David"/>
          <w:b/>
          <w:bCs/>
          <w:sz w:val="42"/>
          <w:szCs w:val="42"/>
          <w:rtl/>
        </w:rPr>
      </w:pPr>
      <w:r w:rsidRPr="0054652D">
        <w:rPr>
          <w:rFonts w:ascii="David" w:hAnsi="David" w:cs="David"/>
          <w:b/>
          <w:bCs/>
          <w:sz w:val="42"/>
          <w:szCs w:val="42"/>
          <w:rtl/>
        </w:rPr>
        <w:t>הקמה ותחזוקה של עמדות טעינה לרכב חשמלי</w:t>
      </w:r>
    </w:p>
    <w:p w14:paraId="491F235F" w14:textId="77777777" w:rsidR="002A093B" w:rsidRPr="0054652D" w:rsidRDefault="002A093B" w:rsidP="0090510B">
      <w:pPr>
        <w:spacing w:after="0" w:line="360" w:lineRule="auto"/>
        <w:jc w:val="center"/>
        <w:rPr>
          <w:rFonts w:ascii="David" w:hAnsi="David" w:cs="David"/>
          <w:b/>
          <w:bCs/>
          <w:sz w:val="42"/>
          <w:szCs w:val="42"/>
          <w:rtl/>
        </w:rPr>
      </w:pPr>
      <w:r w:rsidRPr="0054652D">
        <w:rPr>
          <w:rFonts w:ascii="David" w:hAnsi="David" w:cs="David"/>
          <w:b/>
          <w:bCs/>
          <w:sz w:val="42"/>
          <w:szCs w:val="42"/>
          <w:rtl/>
        </w:rPr>
        <w:t>עבור איגודי ערים אשכול רשויות בית הכרם הגלילי ואשכול רשויות גליל מערבי</w:t>
      </w:r>
    </w:p>
    <w:p w14:paraId="49960E4A" w14:textId="77777777" w:rsidR="00471D28" w:rsidRDefault="00471D28" w:rsidP="0090510B">
      <w:pPr>
        <w:spacing w:after="0" w:line="360" w:lineRule="auto"/>
        <w:jc w:val="center"/>
        <w:rPr>
          <w:rFonts w:ascii="David" w:hAnsi="David" w:cs="David"/>
          <w:b/>
          <w:bCs/>
          <w:sz w:val="56"/>
          <w:szCs w:val="56"/>
          <w:rtl/>
        </w:rPr>
      </w:pPr>
    </w:p>
    <w:p w14:paraId="5A030EE9" w14:textId="7968EE97" w:rsidR="00DE77B1" w:rsidRPr="0054652D" w:rsidRDefault="00471D28" w:rsidP="0090510B">
      <w:pPr>
        <w:spacing w:after="0" w:line="360" w:lineRule="auto"/>
        <w:jc w:val="center"/>
        <w:rPr>
          <w:rFonts w:ascii="David" w:hAnsi="David" w:cs="David"/>
          <w:b/>
          <w:bCs/>
          <w:sz w:val="56"/>
          <w:szCs w:val="56"/>
          <w:rtl/>
        </w:rPr>
      </w:pPr>
      <w:r>
        <w:rPr>
          <w:rFonts w:ascii="David" w:hAnsi="David" w:cs="David" w:hint="cs"/>
          <w:b/>
          <w:bCs/>
          <w:sz w:val="56"/>
          <w:szCs w:val="56"/>
          <w:rtl/>
        </w:rPr>
        <w:t xml:space="preserve">תשובות לשאלות </w:t>
      </w:r>
      <w:r w:rsidR="00DE77B1" w:rsidRPr="0054652D">
        <w:rPr>
          <w:rFonts w:ascii="David" w:hAnsi="David" w:cs="David"/>
          <w:b/>
          <w:bCs/>
          <w:sz w:val="56"/>
          <w:szCs w:val="56"/>
          <w:rtl/>
        </w:rPr>
        <w:t>הבהרה</w:t>
      </w:r>
    </w:p>
    <w:p w14:paraId="594871A6" w14:textId="77777777" w:rsidR="00DE77B1" w:rsidRPr="0054652D" w:rsidRDefault="00DE77B1" w:rsidP="0090510B">
      <w:pPr>
        <w:spacing w:after="0" w:line="360" w:lineRule="auto"/>
        <w:jc w:val="center"/>
        <w:rPr>
          <w:rFonts w:ascii="David" w:hAnsi="David" w:cs="David"/>
          <w:b/>
          <w:bCs/>
          <w:sz w:val="56"/>
          <w:szCs w:val="56"/>
          <w:rtl/>
        </w:rPr>
      </w:pPr>
    </w:p>
    <w:p w14:paraId="4B3CCC17" w14:textId="5C466731" w:rsidR="00DE77B1" w:rsidRPr="0054652D" w:rsidRDefault="00AC130C" w:rsidP="0090510B">
      <w:pPr>
        <w:spacing w:after="0" w:line="360" w:lineRule="auto"/>
        <w:jc w:val="center"/>
        <w:rPr>
          <w:rFonts w:ascii="David" w:hAnsi="David" w:cs="David"/>
          <w:b/>
          <w:bCs/>
          <w:sz w:val="56"/>
          <w:szCs w:val="56"/>
          <w:rtl/>
        </w:rPr>
      </w:pPr>
      <w:r>
        <w:rPr>
          <w:rFonts w:ascii="David" w:hAnsi="David" w:cs="David" w:hint="cs"/>
          <w:b/>
          <w:bCs/>
          <w:sz w:val="56"/>
          <w:szCs w:val="56"/>
          <w:rtl/>
        </w:rPr>
        <w:t>12</w:t>
      </w:r>
      <w:r w:rsidR="00471D28">
        <w:rPr>
          <w:rFonts w:ascii="David" w:hAnsi="David" w:cs="David" w:hint="cs"/>
          <w:b/>
          <w:bCs/>
          <w:sz w:val="56"/>
          <w:szCs w:val="56"/>
          <w:rtl/>
        </w:rPr>
        <w:t xml:space="preserve"> ב</w:t>
      </w:r>
      <w:r>
        <w:rPr>
          <w:rFonts w:ascii="David" w:hAnsi="David" w:cs="David" w:hint="cs"/>
          <w:b/>
          <w:bCs/>
          <w:sz w:val="56"/>
          <w:szCs w:val="56"/>
          <w:rtl/>
        </w:rPr>
        <w:t>מרץ</w:t>
      </w:r>
      <w:r w:rsidR="00DE77B1" w:rsidRPr="0054652D">
        <w:rPr>
          <w:rFonts w:ascii="David" w:hAnsi="David" w:cs="David"/>
          <w:b/>
          <w:bCs/>
          <w:sz w:val="56"/>
          <w:szCs w:val="56"/>
          <w:rtl/>
        </w:rPr>
        <w:t xml:space="preserve"> 2024</w:t>
      </w:r>
    </w:p>
    <w:p w14:paraId="24C31D8B" w14:textId="1CAF1B68" w:rsidR="00471D28" w:rsidRDefault="00471D28" w:rsidP="0090510B">
      <w:pPr>
        <w:bidi w:val="0"/>
        <w:spacing w:after="0" w:line="360" w:lineRule="auto"/>
        <w:rPr>
          <w:rFonts w:ascii="David" w:hAnsi="David" w:cs="David"/>
          <w:b/>
          <w:bCs/>
          <w:sz w:val="56"/>
          <w:szCs w:val="56"/>
          <w:rtl/>
        </w:rPr>
      </w:pPr>
      <w:r>
        <w:rPr>
          <w:rFonts w:ascii="David" w:hAnsi="David" w:cs="David"/>
          <w:b/>
          <w:bCs/>
          <w:sz w:val="56"/>
          <w:szCs w:val="56"/>
          <w:rtl/>
        </w:rPr>
        <w:br w:type="page"/>
      </w:r>
    </w:p>
    <w:p w14:paraId="5DDA3EA7" w14:textId="77777777" w:rsidR="00DD1C19" w:rsidRPr="0054652D" w:rsidRDefault="00DD1C19" w:rsidP="0090510B">
      <w:pPr>
        <w:spacing w:after="0" w:line="360" w:lineRule="auto"/>
        <w:jc w:val="center"/>
        <w:rPr>
          <w:rFonts w:ascii="David" w:hAnsi="David" w:cs="David"/>
          <w:b/>
          <w:bCs/>
          <w:color w:val="000000" w:themeColor="text1"/>
          <w:sz w:val="24"/>
          <w:szCs w:val="24"/>
          <w:u w:val="single"/>
          <w:rtl/>
        </w:rPr>
      </w:pPr>
      <w:r w:rsidRPr="0054652D">
        <w:rPr>
          <w:rFonts w:ascii="David" w:hAnsi="David" w:cs="David"/>
          <w:b/>
          <w:bCs/>
          <w:color w:val="000000" w:themeColor="text1"/>
          <w:sz w:val="24"/>
          <w:szCs w:val="24"/>
          <w:u w:val="single"/>
          <w:rtl/>
        </w:rPr>
        <w:lastRenderedPageBreak/>
        <w:t>מסמך הבהרות זה הינו חלק בלתי נפרד מההצעה</w:t>
      </w:r>
    </w:p>
    <w:p w14:paraId="18A26E9A" w14:textId="59486A32" w:rsidR="00DD1C19" w:rsidRPr="0054652D" w:rsidRDefault="00DD1C19" w:rsidP="0090510B">
      <w:pPr>
        <w:spacing w:after="0" w:line="360" w:lineRule="auto"/>
        <w:jc w:val="center"/>
        <w:rPr>
          <w:rFonts w:ascii="David" w:hAnsi="David" w:cs="David"/>
          <w:b/>
          <w:bCs/>
          <w:color w:val="000000" w:themeColor="text1"/>
          <w:sz w:val="24"/>
          <w:szCs w:val="24"/>
          <w:u w:val="single"/>
        </w:rPr>
      </w:pPr>
      <w:r w:rsidRPr="0054652D">
        <w:rPr>
          <w:rFonts w:ascii="David" w:hAnsi="David" w:cs="David"/>
          <w:b/>
          <w:bCs/>
          <w:color w:val="000000" w:themeColor="text1"/>
          <w:sz w:val="24"/>
          <w:szCs w:val="24"/>
          <w:u w:val="single"/>
          <w:rtl/>
        </w:rPr>
        <w:t xml:space="preserve">שתוגש במסגרת מכרז </w:t>
      </w:r>
      <w:r w:rsidR="002A093B" w:rsidRPr="0054652D">
        <w:rPr>
          <w:rFonts w:ascii="David" w:hAnsi="David" w:cs="David"/>
          <w:b/>
          <w:bCs/>
          <w:color w:val="000000" w:themeColor="text1"/>
          <w:sz w:val="24"/>
          <w:szCs w:val="24"/>
          <w:u w:val="single"/>
          <w:rtl/>
        </w:rPr>
        <w:t xml:space="preserve">02/2024 </w:t>
      </w:r>
      <w:r w:rsidRPr="0054652D">
        <w:rPr>
          <w:rFonts w:ascii="David" w:hAnsi="David" w:cs="David"/>
          <w:b/>
          <w:bCs/>
          <w:color w:val="000000" w:themeColor="text1"/>
          <w:sz w:val="24"/>
          <w:szCs w:val="24"/>
          <w:u w:val="single"/>
          <w:rtl/>
        </w:rPr>
        <w:t>של איגוד ערים אשכול רשויות בית הכרם הגלילי</w:t>
      </w:r>
      <w:r w:rsidR="005D11A1">
        <w:rPr>
          <w:rFonts w:ascii="David" w:hAnsi="David" w:cs="David" w:hint="cs"/>
          <w:b/>
          <w:bCs/>
          <w:color w:val="000000" w:themeColor="text1"/>
          <w:sz w:val="24"/>
          <w:szCs w:val="24"/>
          <w:u w:val="single"/>
          <w:rtl/>
        </w:rPr>
        <w:t xml:space="preserve"> ואשכול רשויות גליל מערבי</w:t>
      </w:r>
    </w:p>
    <w:p w14:paraId="4A941D98" w14:textId="77777777" w:rsidR="00DE2260" w:rsidRDefault="00DE2260" w:rsidP="0090510B">
      <w:pPr>
        <w:spacing w:after="0" w:line="360" w:lineRule="auto"/>
        <w:rPr>
          <w:rFonts w:ascii="David" w:hAnsi="David" w:cs="David"/>
          <w:sz w:val="24"/>
          <w:szCs w:val="24"/>
          <w:rtl/>
        </w:rPr>
      </w:pPr>
    </w:p>
    <w:p w14:paraId="50F7A9C4" w14:textId="77777777" w:rsidR="0090510B" w:rsidRDefault="0090510B" w:rsidP="0090510B">
      <w:pPr>
        <w:spacing w:after="0" w:line="360" w:lineRule="auto"/>
        <w:rPr>
          <w:rFonts w:ascii="David" w:hAnsi="David" w:cs="David"/>
          <w:sz w:val="24"/>
          <w:szCs w:val="24"/>
          <w:rtl/>
        </w:rPr>
      </w:pPr>
    </w:p>
    <w:p w14:paraId="08F525CD" w14:textId="2C79A4A4" w:rsidR="0090510B" w:rsidRPr="0090510B" w:rsidRDefault="0090510B" w:rsidP="0090510B">
      <w:pPr>
        <w:spacing w:after="0" w:line="360" w:lineRule="auto"/>
        <w:jc w:val="center"/>
        <w:rPr>
          <w:rFonts w:ascii="David" w:hAnsi="David" w:cs="David"/>
          <w:b/>
          <w:bCs/>
          <w:sz w:val="24"/>
          <w:szCs w:val="24"/>
          <w:rtl/>
        </w:rPr>
      </w:pPr>
      <w:r w:rsidRPr="0090510B">
        <w:rPr>
          <w:rFonts w:ascii="David" w:hAnsi="David" w:cs="David" w:hint="cs"/>
          <w:b/>
          <w:bCs/>
          <w:sz w:val="24"/>
          <w:szCs w:val="24"/>
          <w:rtl/>
        </w:rPr>
        <w:t xml:space="preserve">מסמך א' </w:t>
      </w:r>
      <w:r w:rsidRPr="0090510B">
        <w:rPr>
          <w:rFonts w:ascii="David" w:hAnsi="David" w:cs="David"/>
          <w:b/>
          <w:bCs/>
          <w:sz w:val="24"/>
          <w:szCs w:val="24"/>
          <w:rtl/>
        </w:rPr>
        <w:t>–</w:t>
      </w:r>
      <w:r w:rsidRPr="0090510B">
        <w:rPr>
          <w:rFonts w:ascii="David" w:hAnsi="David" w:cs="David" w:hint="cs"/>
          <w:b/>
          <w:bCs/>
          <w:sz w:val="24"/>
          <w:szCs w:val="24"/>
          <w:rtl/>
        </w:rPr>
        <w:t xml:space="preserve"> הוראות ותנאים כלליים</w:t>
      </w:r>
    </w:p>
    <w:p w14:paraId="40A08BD2" w14:textId="77777777" w:rsidR="0090510B" w:rsidRDefault="0090510B" w:rsidP="0090510B">
      <w:pPr>
        <w:spacing w:after="0" w:line="360" w:lineRule="auto"/>
        <w:rPr>
          <w:rFonts w:ascii="David" w:hAnsi="David" w:cs="David"/>
          <w:sz w:val="24"/>
          <w:szCs w:val="24"/>
          <w:rtl/>
        </w:rPr>
      </w:pPr>
    </w:p>
    <w:p w14:paraId="48501146" w14:textId="4FF18ADA" w:rsidR="00315EFC" w:rsidRDefault="00315EFC" w:rsidP="00315EFC">
      <w:pPr>
        <w:pStyle w:val="a9"/>
        <w:numPr>
          <w:ilvl w:val="0"/>
          <w:numId w:val="19"/>
        </w:numPr>
        <w:spacing w:after="0" w:line="360" w:lineRule="auto"/>
        <w:ind w:left="680" w:hanging="680"/>
        <w:jc w:val="both"/>
        <w:rPr>
          <w:rFonts w:ascii="David" w:hAnsi="David" w:cs="David"/>
          <w:sz w:val="24"/>
          <w:szCs w:val="24"/>
        </w:rPr>
      </w:pPr>
      <w:r w:rsidRPr="00F74222">
        <w:rPr>
          <w:rFonts w:ascii="David" w:hAnsi="David" w:cs="David"/>
          <w:sz w:val="24"/>
          <w:szCs w:val="24"/>
          <w:rtl/>
        </w:rPr>
        <w:t>תקופת ההתקשרות / ההסכם – אין התייחסות במסמכי המכרז.</w:t>
      </w:r>
    </w:p>
    <w:p w14:paraId="4AA8ECC2" w14:textId="6D8C2487" w:rsidR="00F251CC" w:rsidRDefault="00F251CC" w:rsidP="00F251CC">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הבהרה:</w:t>
      </w:r>
    </w:p>
    <w:p w14:paraId="3B0E0FA1" w14:textId="464F4476" w:rsidR="00F251CC" w:rsidRDefault="00557C70" w:rsidP="00F251CC">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ההצעה הזוכה תעמוד בתוקפה בהתאם להוראות סעיף 4, בעמוד 7 למסמכי המכרז. בתקופה זו ניתן יהיה להזמין מהספק הזוכה עמדות טעינה בהתאם לאמור במסמכי המכרז.</w:t>
      </w:r>
    </w:p>
    <w:p w14:paraId="71FCA7A4" w14:textId="3D75889C" w:rsidR="00557C70" w:rsidRDefault="00557C70" w:rsidP="00F251CC">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תקופת ההתקשרות ביחס לכל עמדה הינה תלויה באופן רכישת העמדה:</w:t>
      </w:r>
    </w:p>
    <w:p w14:paraId="57F84D54" w14:textId="6D46C2C8" w:rsidR="00557C70" w:rsidRDefault="00557C70" w:rsidP="00557C70">
      <w:pPr>
        <w:pStyle w:val="a9"/>
        <w:numPr>
          <w:ilvl w:val="1"/>
          <w:numId w:val="19"/>
        </w:numPr>
        <w:spacing w:after="0" w:line="360" w:lineRule="auto"/>
        <w:ind w:left="1360" w:hanging="680"/>
        <w:jc w:val="both"/>
        <w:rPr>
          <w:rFonts w:ascii="David" w:hAnsi="David" w:cs="David"/>
          <w:b/>
          <w:bCs/>
          <w:sz w:val="24"/>
          <w:szCs w:val="24"/>
        </w:rPr>
      </w:pPr>
      <w:r>
        <w:rPr>
          <w:rFonts w:ascii="David" w:hAnsi="David" w:cs="David" w:hint="cs"/>
          <w:b/>
          <w:bCs/>
          <w:sz w:val="24"/>
          <w:szCs w:val="24"/>
          <w:rtl/>
        </w:rPr>
        <w:t>במקרה של התקשרות מסוג א' תקופת התשלומים תהיה 7 שנים מיום התקנת עמדת הטעינה (סעיף 1.1 להצעתה מחיר, נספח א-2, בעמוד 27 למסמכי המכרז).</w:t>
      </w:r>
    </w:p>
    <w:p w14:paraId="21F7D888" w14:textId="248DC8FA" w:rsidR="00557C70" w:rsidRDefault="00557C70" w:rsidP="00557C70">
      <w:pPr>
        <w:pStyle w:val="a9"/>
        <w:numPr>
          <w:ilvl w:val="1"/>
          <w:numId w:val="19"/>
        </w:numPr>
        <w:spacing w:after="0" w:line="360" w:lineRule="auto"/>
        <w:ind w:left="1360" w:hanging="680"/>
        <w:jc w:val="both"/>
        <w:rPr>
          <w:rFonts w:ascii="David" w:hAnsi="David" w:cs="David"/>
          <w:b/>
          <w:bCs/>
          <w:sz w:val="24"/>
          <w:szCs w:val="24"/>
        </w:rPr>
      </w:pPr>
      <w:r>
        <w:rPr>
          <w:rFonts w:ascii="David" w:hAnsi="David" w:cs="David" w:hint="cs"/>
          <w:b/>
          <w:bCs/>
          <w:sz w:val="24"/>
          <w:szCs w:val="24"/>
          <w:rtl/>
        </w:rPr>
        <w:t>במקרה של מימון חלק מעלות ההתקנה תקופת התשלום תהיה באופן יחסי לעלות המימון (סעיף 1.2 להצעתה מחיר, נספח א-2, בעמוד 27 למסמכי המכרז).</w:t>
      </w:r>
    </w:p>
    <w:p w14:paraId="2399E928" w14:textId="7A413DCA" w:rsidR="00557C70" w:rsidRDefault="00557C70" w:rsidP="00C41FCB">
      <w:pPr>
        <w:pStyle w:val="a9"/>
        <w:numPr>
          <w:ilvl w:val="1"/>
          <w:numId w:val="19"/>
        </w:numPr>
        <w:spacing w:after="0" w:line="360" w:lineRule="auto"/>
        <w:ind w:left="1360" w:hanging="680"/>
        <w:jc w:val="both"/>
        <w:rPr>
          <w:rFonts w:ascii="David" w:hAnsi="David" w:cs="David"/>
          <w:b/>
          <w:bCs/>
          <w:sz w:val="24"/>
          <w:szCs w:val="24"/>
        </w:rPr>
      </w:pPr>
      <w:r>
        <w:rPr>
          <w:rFonts w:ascii="David" w:hAnsi="David" w:cs="David" w:hint="cs"/>
          <w:b/>
          <w:bCs/>
          <w:sz w:val="24"/>
          <w:szCs w:val="24"/>
          <w:rtl/>
        </w:rPr>
        <w:t xml:space="preserve">בכל מקרה הספק יהיה אחראי לתחזוקת עמדת הטעינה לתקופה כמפורט בסעיף 17 לנוהל פניה לקבלת הצעה לעבודה מהספק </w:t>
      </w:r>
      <w:r>
        <w:rPr>
          <w:rFonts w:ascii="David" w:hAnsi="David" w:cs="David"/>
          <w:b/>
          <w:bCs/>
          <w:sz w:val="24"/>
          <w:szCs w:val="24"/>
          <w:rtl/>
        </w:rPr>
        <w:t>–</w:t>
      </w:r>
      <w:r>
        <w:rPr>
          <w:rFonts w:ascii="David" w:hAnsi="David" w:cs="David" w:hint="cs"/>
          <w:b/>
          <w:bCs/>
          <w:sz w:val="24"/>
          <w:szCs w:val="24"/>
          <w:rtl/>
        </w:rPr>
        <w:t xml:space="preserve"> נספח ב-3, בעמוד 136 למסמכי המכרז, ותקופת האחריות תהיה 10 שנים </w:t>
      </w:r>
      <w:r w:rsidR="00C41FCB">
        <w:rPr>
          <w:rFonts w:ascii="David" w:hAnsi="David" w:cs="David"/>
          <w:b/>
          <w:bCs/>
          <w:sz w:val="24"/>
          <w:szCs w:val="24"/>
          <w:rtl/>
        </w:rPr>
        <w:t>–</w:t>
      </w:r>
      <w:r w:rsidR="00C41FCB">
        <w:rPr>
          <w:rFonts w:ascii="David" w:hAnsi="David" w:cs="David" w:hint="cs"/>
          <w:b/>
          <w:bCs/>
          <w:sz w:val="24"/>
          <w:szCs w:val="24"/>
          <w:rtl/>
        </w:rPr>
        <w:t xml:space="preserve"> </w:t>
      </w:r>
      <w:r>
        <w:rPr>
          <w:rFonts w:ascii="David" w:hAnsi="David" w:cs="David" w:hint="cs"/>
          <w:b/>
          <w:bCs/>
          <w:sz w:val="24"/>
          <w:szCs w:val="24"/>
          <w:rtl/>
        </w:rPr>
        <w:t>ס</w:t>
      </w:r>
      <w:r w:rsidRPr="00C41FCB">
        <w:rPr>
          <w:rFonts w:ascii="David" w:hAnsi="David" w:cs="David" w:hint="cs"/>
          <w:b/>
          <w:bCs/>
          <w:sz w:val="24"/>
          <w:szCs w:val="24"/>
          <w:rtl/>
        </w:rPr>
        <w:t xml:space="preserve">עיף 16 לנספח הנ"ל. </w:t>
      </w:r>
    </w:p>
    <w:p w14:paraId="767A5A46" w14:textId="2A8226E0" w:rsidR="00C917BC" w:rsidRPr="00C41FCB" w:rsidRDefault="004D0501" w:rsidP="00C41FCB">
      <w:pPr>
        <w:pStyle w:val="a9"/>
        <w:numPr>
          <w:ilvl w:val="1"/>
          <w:numId w:val="19"/>
        </w:numPr>
        <w:spacing w:after="0" w:line="360" w:lineRule="auto"/>
        <w:ind w:left="1360" w:hanging="680"/>
        <w:jc w:val="both"/>
        <w:rPr>
          <w:rFonts w:ascii="David" w:hAnsi="David" w:cs="David"/>
          <w:b/>
          <w:bCs/>
          <w:sz w:val="24"/>
          <w:szCs w:val="24"/>
        </w:rPr>
      </w:pPr>
      <w:r>
        <w:rPr>
          <w:rFonts w:ascii="David" w:hAnsi="David" w:cs="David" w:hint="cs"/>
          <w:b/>
          <w:bCs/>
          <w:sz w:val="24"/>
          <w:szCs w:val="24"/>
          <w:rtl/>
        </w:rPr>
        <w:t xml:space="preserve">בכל </w:t>
      </w:r>
      <w:r w:rsidR="003A6252">
        <w:rPr>
          <w:rFonts w:ascii="David" w:hAnsi="David" w:cs="David" w:hint="cs"/>
          <w:b/>
          <w:bCs/>
          <w:sz w:val="24"/>
          <w:szCs w:val="24"/>
          <w:rtl/>
        </w:rPr>
        <w:t xml:space="preserve">תקופת ההתקשרות </w:t>
      </w:r>
      <w:r w:rsidR="005A286A">
        <w:rPr>
          <w:rFonts w:ascii="David" w:hAnsi="David" w:cs="David" w:hint="cs"/>
          <w:b/>
          <w:bCs/>
          <w:sz w:val="24"/>
          <w:szCs w:val="24"/>
          <w:rtl/>
        </w:rPr>
        <w:t xml:space="preserve">הספק הזוכה </w:t>
      </w:r>
      <w:r>
        <w:rPr>
          <w:rFonts w:ascii="David" w:hAnsi="David" w:cs="David" w:hint="cs"/>
          <w:b/>
          <w:bCs/>
          <w:sz w:val="24"/>
          <w:szCs w:val="24"/>
          <w:rtl/>
        </w:rPr>
        <w:t>יגבה את התשלומים עבור השימוש בעמדות הטעינה, ויהיה האחראי הבלעדי לגביית התשלומים</w:t>
      </w:r>
      <w:r w:rsidR="00B44592">
        <w:rPr>
          <w:rFonts w:ascii="David" w:hAnsi="David" w:cs="David" w:hint="cs"/>
          <w:b/>
          <w:bCs/>
          <w:sz w:val="24"/>
          <w:szCs w:val="24"/>
          <w:rtl/>
        </w:rPr>
        <w:t xml:space="preserve">. </w:t>
      </w:r>
      <w:r w:rsidR="00B46951">
        <w:rPr>
          <w:rFonts w:ascii="David" w:hAnsi="David" w:cs="David" w:hint="cs"/>
          <w:b/>
          <w:bCs/>
          <w:sz w:val="24"/>
          <w:szCs w:val="24"/>
          <w:rtl/>
        </w:rPr>
        <w:t xml:space="preserve">בין היתר </w:t>
      </w:r>
      <w:r>
        <w:rPr>
          <w:rFonts w:ascii="David" w:hAnsi="David" w:cs="David" w:hint="cs"/>
          <w:b/>
          <w:bCs/>
          <w:sz w:val="24"/>
          <w:szCs w:val="24"/>
          <w:rtl/>
        </w:rPr>
        <w:t>יעשה הספק הזוכה שימוש ב</w:t>
      </w:r>
      <w:r w:rsidR="00CE69AE">
        <w:rPr>
          <w:rFonts w:ascii="David" w:hAnsi="David" w:cs="David" w:hint="cs"/>
          <w:b/>
          <w:bCs/>
          <w:sz w:val="24"/>
          <w:szCs w:val="24"/>
          <w:rtl/>
        </w:rPr>
        <w:t xml:space="preserve">מערכות הניהול, מערכות תקשורת, </w:t>
      </w:r>
      <w:r w:rsidR="006758D5">
        <w:rPr>
          <w:rFonts w:ascii="David" w:hAnsi="David" w:cs="David" w:hint="cs"/>
          <w:b/>
          <w:bCs/>
          <w:sz w:val="24"/>
          <w:szCs w:val="24"/>
          <w:rtl/>
        </w:rPr>
        <w:t>אפליקציי</w:t>
      </w:r>
      <w:r w:rsidR="006758D5">
        <w:rPr>
          <w:rFonts w:ascii="David" w:hAnsi="David" w:cs="David" w:hint="eastAsia"/>
          <w:b/>
          <w:bCs/>
          <w:sz w:val="24"/>
          <w:szCs w:val="24"/>
          <w:rtl/>
        </w:rPr>
        <w:t>ת</w:t>
      </w:r>
      <w:r w:rsidR="00CE69AE">
        <w:rPr>
          <w:rFonts w:ascii="David" w:hAnsi="David" w:cs="David" w:hint="cs"/>
          <w:b/>
          <w:bCs/>
          <w:sz w:val="24"/>
          <w:szCs w:val="24"/>
          <w:rtl/>
        </w:rPr>
        <w:t xml:space="preserve"> משתמש, שירות לקוחות, גבייה מלקוחות</w:t>
      </w:r>
      <w:r w:rsidR="006758D5">
        <w:rPr>
          <w:rFonts w:ascii="David" w:hAnsi="David" w:cs="David" w:hint="cs"/>
          <w:b/>
          <w:bCs/>
          <w:sz w:val="24"/>
          <w:szCs w:val="24"/>
          <w:rtl/>
        </w:rPr>
        <w:t xml:space="preserve"> וכל פעולה הנדרשת </w:t>
      </w:r>
      <w:r>
        <w:rPr>
          <w:rFonts w:ascii="David" w:hAnsi="David" w:cs="David" w:hint="cs"/>
          <w:b/>
          <w:bCs/>
          <w:sz w:val="24"/>
          <w:szCs w:val="24"/>
          <w:rtl/>
        </w:rPr>
        <w:t>לגביית התשלומים מצרכן הקצה</w:t>
      </w:r>
      <w:r w:rsidR="00C479C7">
        <w:rPr>
          <w:rFonts w:ascii="David" w:hAnsi="David" w:cs="David" w:hint="cs"/>
          <w:b/>
          <w:bCs/>
          <w:sz w:val="24"/>
          <w:szCs w:val="24"/>
          <w:rtl/>
        </w:rPr>
        <w:t>.</w:t>
      </w:r>
    </w:p>
    <w:p w14:paraId="7EA09D4F" w14:textId="77777777" w:rsidR="00315EFC" w:rsidRPr="00442963" w:rsidRDefault="00315EFC" w:rsidP="00315EFC">
      <w:pPr>
        <w:pStyle w:val="a9"/>
        <w:spacing w:after="0" w:line="360" w:lineRule="auto"/>
        <w:ind w:left="680"/>
        <w:jc w:val="both"/>
        <w:rPr>
          <w:rFonts w:ascii="David" w:hAnsi="David" w:cs="David"/>
          <w:sz w:val="24"/>
          <w:szCs w:val="24"/>
        </w:rPr>
      </w:pPr>
    </w:p>
    <w:p w14:paraId="72BFDB7A" w14:textId="1E6523C5" w:rsidR="00315EFC" w:rsidRPr="00F74222" w:rsidRDefault="00315EFC" w:rsidP="00315EFC">
      <w:pPr>
        <w:pStyle w:val="a9"/>
        <w:numPr>
          <w:ilvl w:val="0"/>
          <w:numId w:val="19"/>
        </w:numPr>
        <w:spacing w:after="0" w:line="360" w:lineRule="auto"/>
        <w:ind w:left="680" w:hanging="680"/>
        <w:jc w:val="both"/>
        <w:rPr>
          <w:rFonts w:ascii="David" w:hAnsi="David" w:cs="David"/>
          <w:sz w:val="24"/>
          <w:szCs w:val="24"/>
        </w:rPr>
      </w:pPr>
      <w:r w:rsidRPr="00F74222">
        <w:rPr>
          <w:rFonts w:ascii="David" w:hAnsi="David" w:cs="David"/>
          <w:sz w:val="24"/>
          <w:szCs w:val="24"/>
          <w:rtl/>
        </w:rPr>
        <w:t>תקופת הפעלה לעמדת טעינה – אין התייחסות – יש להעמיד על 10 שנים על מנת להחזיר את ההשקעה ואת עלות התפעול וכן בדומה למכרזים אחרים.</w:t>
      </w:r>
    </w:p>
    <w:p w14:paraId="4553DA38" w14:textId="1ADA2724" w:rsidR="00315EFC" w:rsidRPr="00F74222" w:rsidRDefault="00475159" w:rsidP="00315EFC">
      <w:pPr>
        <w:pStyle w:val="a9"/>
        <w:spacing w:after="0" w:line="360" w:lineRule="auto"/>
        <w:ind w:left="680"/>
        <w:jc w:val="both"/>
        <w:rPr>
          <w:rFonts w:ascii="David" w:hAnsi="David" w:cs="David"/>
          <w:sz w:val="24"/>
          <w:szCs w:val="24"/>
        </w:rPr>
      </w:pPr>
      <w:r>
        <w:rPr>
          <w:rFonts w:ascii="David" w:eastAsia="nachlieli" w:hAnsi="David" w:cs="David" w:hint="cs"/>
          <w:b/>
          <w:bCs/>
          <w:sz w:val="24"/>
          <w:szCs w:val="24"/>
          <w:rtl/>
        </w:rPr>
        <w:t>המציעים מופנים לתשובה 1 לעיל במסמך תשובות לשאלות הבהרה זה.</w:t>
      </w:r>
    </w:p>
    <w:p w14:paraId="3CE77CC5" w14:textId="77777777" w:rsidR="00315EFC" w:rsidRDefault="00315EFC" w:rsidP="00315EFC">
      <w:pPr>
        <w:pStyle w:val="a9"/>
        <w:spacing w:after="0" w:line="360" w:lineRule="auto"/>
        <w:ind w:left="680"/>
        <w:jc w:val="both"/>
        <w:rPr>
          <w:rFonts w:ascii="David" w:hAnsi="David" w:cs="David"/>
          <w:sz w:val="24"/>
          <w:szCs w:val="24"/>
          <w:rtl/>
        </w:rPr>
      </w:pPr>
    </w:p>
    <w:p w14:paraId="0DEEA9A0" w14:textId="0AE6081B" w:rsidR="00315EFC" w:rsidRPr="00F74222" w:rsidRDefault="00315EFC" w:rsidP="00315EFC">
      <w:pPr>
        <w:pStyle w:val="a9"/>
        <w:numPr>
          <w:ilvl w:val="0"/>
          <w:numId w:val="19"/>
        </w:numPr>
        <w:spacing w:after="0" w:line="360" w:lineRule="auto"/>
        <w:ind w:left="680" w:hanging="680"/>
        <w:jc w:val="both"/>
        <w:rPr>
          <w:rFonts w:ascii="David" w:hAnsi="David" w:cs="David"/>
          <w:sz w:val="24"/>
          <w:szCs w:val="24"/>
        </w:rPr>
      </w:pPr>
      <w:r w:rsidRPr="00F74222">
        <w:rPr>
          <w:rFonts w:ascii="David" w:hAnsi="David" w:cs="David"/>
          <w:sz w:val="24"/>
          <w:szCs w:val="24"/>
          <w:rtl/>
        </w:rPr>
        <w:t>אין הגדרה ל"מנהל" המופיע במסמכי המכרז והחוזה – נבקש הבהרתכם</w:t>
      </w:r>
    </w:p>
    <w:p w14:paraId="17EE1813" w14:textId="206CD2BA" w:rsidR="00315EFC" w:rsidRDefault="00475159" w:rsidP="00315EFC">
      <w:pPr>
        <w:pStyle w:val="a9"/>
        <w:spacing w:after="0" w:line="360" w:lineRule="auto"/>
        <w:ind w:left="680"/>
        <w:jc w:val="both"/>
        <w:rPr>
          <w:rFonts w:ascii="David" w:eastAsia="nachlieli" w:hAnsi="David" w:cs="David"/>
          <w:b/>
          <w:bCs/>
          <w:sz w:val="24"/>
          <w:szCs w:val="24"/>
          <w:rtl/>
        </w:rPr>
      </w:pPr>
      <w:r>
        <w:rPr>
          <w:rFonts w:ascii="David" w:eastAsia="nachlieli" w:hAnsi="David" w:cs="David" w:hint="cs"/>
          <w:b/>
          <w:bCs/>
          <w:sz w:val="24"/>
          <w:szCs w:val="24"/>
          <w:rtl/>
        </w:rPr>
        <w:t>הבקשה מתקבלת באופן הבא:</w:t>
      </w:r>
    </w:p>
    <w:p w14:paraId="7B0750C9" w14:textId="394A2F46" w:rsidR="00475159" w:rsidRPr="00475159" w:rsidRDefault="00475159" w:rsidP="00315EFC">
      <w:pPr>
        <w:pStyle w:val="a9"/>
        <w:spacing w:after="0" w:line="360" w:lineRule="auto"/>
        <w:ind w:left="680"/>
        <w:jc w:val="both"/>
        <w:rPr>
          <w:rFonts w:ascii="David" w:hAnsi="David" w:cs="David"/>
          <w:b/>
          <w:bCs/>
          <w:sz w:val="24"/>
          <w:szCs w:val="24"/>
          <w:rtl/>
        </w:rPr>
      </w:pPr>
      <w:r>
        <w:rPr>
          <w:rFonts w:ascii="David" w:eastAsia="nachlieli" w:hAnsi="David" w:cs="David" w:hint="cs"/>
          <w:sz w:val="24"/>
          <w:szCs w:val="24"/>
          <w:rtl/>
        </w:rPr>
        <w:t xml:space="preserve">לחוזה תצורף הגדרה </w:t>
      </w:r>
      <w:r>
        <w:rPr>
          <w:rFonts w:ascii="David" w:eastAsia="nachlieli" w:hAnsi="David" w:cs="David" w:hint="cs"/>
          <w:b/>
          <w:bCs/>
          <w:sz w:val="24"/>
          <w:szCs w:val="24"/>
          <w:rtl/>
        </w:rPr>
        <w:t xml:space="preserve">"מנהל" </w:t>
      </w:r>
      <w:r>
        <w:rPr>
          <w:rFonts w:ascii="David" w:eastAsia="nachlieli" w:hAnsi="David" w:cs="David"/>
          <w:b/>
          <w:bCs/>
          <w:sz w:val="24"/>
          <w:szCs w:val="24"/>
          <w:rtl/>
        </w:rPr>
        <w:t>–</w:t>
      </w:r>
      <w:r>
        <w:rPr>
          <w:rFonts w:ascii="David" w:eastAsia="nachlieli" w:hAnsi="David" w:cs="David" w:hint="cs"/>
          <w:b/>
          <w:bCs/>
          <w:sz w:val="24"/>
          <w:szCs w:val="24"/>
          <w:rtl/>
        </w:rPr>
        <w:t xml:space="preserve"> מנכ"ל האשכול או מי שימונה על-ידיו לעניין חוזה זה.</w:t>
      </w:r>
    </w:p>
    <w:p w14:paraId="676928D3" w14:textId="77777777" w:rsidR="00315EFC" w:rsidRPr="00F74222" w:rsidRDefault="00315EFC" w:rsidP="0090510B">
      <w:pPr>
        <w:spacing w:after="0" w:line="360" w:lineRule="auto"/>
        <w:rPr>
          <w:rFonts w:ascii="David" w:hAnsi="David" w:cs="David"/>
          <w:sz w:val="24"/>
          <w:szCs w:val="24"/>
          <w:rtl/>
        </w:rPr>
      </w:pPr>
    </w:p>
    <w:p w14:paraId="57EF9D0D" w14:textId="355C4483" w:rsidR="00B6018B" w:rsidRPr="00F74222" w:rsidRDefault="00247B45" w:rsidP="0090510B">
      <w:pPr>
        <w:pStyle w:val="a9"/>
        <w:numPr>
          <w:ilvl w:val="0"/>
          <w:numId w:val="19"/>
        </w:numPr>
        <w:spacing w:after="0" w:line="360" w:lineRule="auto"/>
        <w:ind w:left="680" w:hanging="680"/>
        <w:jc w:val="both"/>
        <w:rPr>
          <w:rFonts w:ascii="David" w:hAnsi="David" w:cs="David"/>
          <w:sz w:val="24"/>
          <w:szCs w:val="24"/>
        </w:rPr>
      </w:pPr>
      <w:r>
        <w:rPr>
          <w:rFonts w:ascii="David" w:eastAsia="nachlieli" w:hAnsi="David" w:cs="David" w:hint="cs"/>
          <w:sz w:val="24"/>
          <w:szCs w:val="24"/>
          <w:rtl/>
        </w:rPr>
        <w:t>סעיף 1 ב</w:t>
      </w:r>
      <w:r w:rsidR="00B6018B" w:rsidRPr="00F74222">
        <w:rPr>
          <w:rFonts w:ascii="David" w:hAnsi="David" w:cs="David"/>
          <w:sz w:val="24"/>
          <w:szCs w:val="24"/>
          <w:rtl/>
        </w:rPr>
        <w:t xml:space="preserve">עמוד 4 </w:t>
      </w:r>
      <w:r>
        <w:rPr>
          <w:rFonts w:ascii="David" w:hAnsi="David" w:cs="David" w:hint="cs"/>
          <w:sz w:val="24"/>
          <w:szCs w:val="24"/>
          <w:rtl/>
        </w:rPr>
        <w:t>למסמכי המכרז</w:t>
      </w:r>
      <w:r w:rsidR="00B6018B" w:rsidRPr="00F74222">
        <w:rPr>
          <w:rFonts w:ascii="David" w:hAnsi="David" w:cs="David"/>
          <w:sz w:val="24"/>
          <w:szCs w:val="24"/>
          <w:rtl/>
        </w:rPr>
        <w:t xml:space="preserve"> </w:t>
      </w:r>
      <w:r>
        <w:rPr>
          <w:rFonts w:ascii="David" w:hAnsi="David" w:cs="David"/>
          <w:sz w:val="24"/>
          <w:szCs w:val="24"/>
          <w:rtl/>
        </w:rPr>
        <w:t>–</w:t>
      </w:r>
      <w:r w:rsidR="00B6018B" w:rsidRPr="00F74222">
        <w:rPr>
          <w:rFonts w:ascii="David" w:hAnsi="David" w:cs="David"/>
          <w:sz w:val="24"/>
          <w:szCs w:val="24"/>
          <w:rtl/>
        </w:rPr>
        <w:t xml:space="preserve"> עלות מכרז גבוהה מאוד, בעל שאר המכרזים העלות עמדה על 500-1000 ₪, גם באשכולות. בשים לב שיש רשויות שכבר יצאו במכרזים כגון עכו, נהריה, מטה אשר. בנוסף המכרז אינו מחייב את הרשויות להתקשר עם הזוכה. מתבקשים להעמיד את עלות המכרז על סך 1000 ₪.</w:t>
      </w:r>
    </w:p>
    <w:p w14:paraId="5199E1F4" w14:textId="77777777" w:rsidR="004D0501" w:rsidRDefault="00946F5D" w:rsidP="00247B45">
      <w:pPr>
        <w:pStyle w:val="a9"/>
        <w:widowControl w:val="0"/>
        <w:tabs>
          <w:tab w:val="left" w:pos="360"/>
        </w:tabs>
        <w:suppressAutoHyphens/>
        <w:spacing w:after="0" w:line="360" w:lineRule="auto"/>
        <w:ind w:left="680"/>
        <w:rPr>
          <w:rFonts w:ascii="David" w:eastAsia="nachlieli" w:hAnsi="David" w:cs="David"/>
          <w:b/>
          <w:bCs/>
          <w:sz w:val="24"/>
          <w:szCs w:val="24"/>
          <w:rtl/>
        </w:rPr>
      </w:pPr>
      <w:r w:rsidRPr="00F74222">
        <w:rPr>
          <w:rFonts w:ascii="David" w:eastAsia="nachlieli" w:hAnsi="David" w:cs="David"/>
          <w:b/>
          <w:bCs/>
          <w:sz w:val="24"/>
          <w:szCs w:val="24"/>
          <w:rtl/>
        </w:rPr>
        <w:t>תשובה:</w:t>
      </w:r>
    </w:p>
    <w:p w14:paraId="5A62EDAB" w14:textId="18165292" w:rsidR="00946F5D" w:rsidRPr="004D0501" w:rsidRDefault="00794C96" w:rsidP="00247B45">
      <w:pPr>
        <w:pStyle w:val="a9"/>
        <w:widowControl w:val="0"/>
        <w:tabs>
          <w:tab w:val="left" w:pos="360"/>
        </w:tabs>
        <w:suppressAutoHyphens/>
        <w:spacing w:after="0" w:line="360" w:lineRule="auto"/>
        <w:ind w:left="680"/>
        <w:rPr>
          <w:rFonts w:ascii="David" w:eastAsia="nachlieli" w:hAnsi="David" w:cs="David"/>
          <w:b/>
          <w:bCs/>
          <w:sz w:val="24"/>
          <w:szCs w:val="24"/>
        </w:rPr>
      </w:pPr>
      <w:r w:rsidRPr="004D0501">
        <w:rPr>
          <w:rFonts w:ascii="David" w:eastAsia="nachlieli" w:hAnsi="David" w:cs="David"/>
          <w:b/>
          <w:bCs/>
          <w:sz w:val="24"/>
          <w:szCs w:val="24"/>
          <w:rtl/>
        </w:rPr>
        <w:t>הבקשה נדחית.</w:t>
      </w:r>
    </w:p>
    <w:p w14:paraId="4BD818BD" w14:textId="13C656C3" w:rsidR="00946F5D" w:rsidRPr="00F74222" w:rsidRDefault="00946F5D" w:rsidP="0090510B">
      <w:pPr>
        <w:pStyle w:val="a9"/>
        <w:widowControl w:val="0"/>
        <w:tabs>
          <w:tab w:val="left" w:pos="360"/>
        </w:tabs>
        <w:suppressAutoHyphens/>
        <w:spacing w:after="0" w:line="360" w:lineRule="auto"/>
        <w:rPr>
          <w:rFonts w:ascii="David" w:eastAsia="nachlieli" w:hAnsi="David" w:cs="David"/>
          <w:sz w:val="24"/>
          <w:szCs w:val="24"/>
        </w:rPr>
      </w:pPr>
    </w:p>
    <w:p w14:paraId="4C9FE75A" w14:textId="70A6846F" w:rsidR="00DE2260" w:rsidRPr="00F74222" w:rsidRDefault="00CA04D4" w:rsidP="0090510B">
      <w:pPr>
        <w:pStyle w:val="a9"/>
        <w:numPr>
          <w:ilvl w:val="0"/>
          <w:numId w:val="19"/>
        </w:numPr>
        <w:spacing w:after="0" w:line="360" w:lineRule="auto"/>
        <w:ind w:left="680" w:hanging="680"/>
        <w:jc w:val="both"/>
        <w:rPr>
          <w:rFonts w:ascii="David" w:hAnsi="David" w:cs="David"/>
          <w:sz w:val="24"/>
          <w:szCs w:val="24"/>
        </w:rPr>
      </w:pPr>
      <w:r w:rsidRPr="00F74222">
        <w:rPr>
          <w:rFonts w:ascii="David" w:hAnsi="David" w:cs="David"/>
          <w:sz w:val="24"/>
          <w:szCs w:val="24"/>
          <w:rtl/>
        </w:rPr>
        <w:t xml:space="preserve">סעיף 5.2.3 </w:t>
      </w:r>
      <w:r w:rsidR="00247B45">
        <w:rPr>
          <w:rFonts w:ascii="David" w:hAnsi="David" w:cs="David" w:hint="cs"/>
          <w:sz w:val="24"/>
          <w:szCs w:val="24"/>
          <w:rtl/>
        </w:rPr>
        <w:t xml:space="preserve">בעמוד 8 למסמכי המכרז </w:t>
      </w:r>
      <w:r w:rsidR="00247B45">
        <w:rPr>
          <w:rFonts w:ascii="David" w:hAnsi="David" w:cs="David"/>
          <w:sz w:val="24"/>
          <w:szCs w:val="24"/>
          <w:rtl/>
        </w:rPr>
        <w:t>–</w:t>
      </w:r>
      <w:r w:rsidRPr="00F74222">
        <w:rPr>
          <w:rFonts w:ascii="David" w:hAnsi="David" w:cs="David"/>
          <w:sz w:val="24"/>
          <w:szCs w:val="24"/>
          <w:rtl/>
        </w:rPr>
        <w:t xml:space="preserve"> הגבלה מעין זו מונעת תחרות ומונעת מהזוכה להתקין עמדות חדישות ואלי אף זולות יותר וכך מונעת התייעלות. בשים לב שהתחום חדש יחסית. יש עמדות אירופיות שנמכרות בהיקף קטן בארץ אבל נחשבות ספינת הדגל, אין זה נכון למנוע שימוש בהם. על כן יש לאפשר עמדות שהותקנו בארץ או בחו"ל.</w:t>
      </w:r>
      <w:r w:rsidRPr="00F74222">
        <w:rPr>
          <w:rFonts w:ascii="David" w:hAnsi="David" w:cs="David"/>
          <w:sz w:val="24"/>
          <w:szCs w:val="24"/>
          <w:rtl/>
        </w:rPr>
        <w:tab/>
      </w:r>
    </w:p>
    <w:p w14:paraId="51AA9F34" w14:textId="77777777" w:rsidR="004D0602" w:rsidRDefault="004D0602" w:rsidP="00247B45">
      <w:pPr>
        <w:pStyle w:val="a9"/>
        <w:widowControl w:val="0"/>
        <w:tabs>
          <w:tab w:val="left" w:pos="360"/>
        </w:tabs>
        <w:suppressAutoHyphens/>
        <w:spacing w:after="0" w:line="360" w:lineRule="auto"/>
        <w:ind w:left="680"/>
        <w:rPr>
          <w:rFonts w:ascii="David" w:eastAsia="nachlieli" w:hAnsi="David" w:cs="David"/>
          <w:b/>
          <w:bCs/>
          <w:sz w:val="24"/>
          <w:szCs w:val="24"/>
          <w:rtl/>
        </w:rPr>
      </w:pPr>
      <w:r>
        <w:rPr>
          <w:rFonts w:ascii="David" w:eastAsia="nachlieli" w:hAnsi="David" w:cs="David" w:hint="cs"/>
          <w:b/>
          <w:bCs/>
          <w:sz w:val="24"/>
          <w:szCs w:val="24"/>
          <w:rtl/>
        </w:rPr>
        <w:t>הבקשה מתקבלת באופן הבא:</w:t>
      </w:r>
    </w:p>
    <w:p w14:paraId="391265D7" w14:textId="518ECFEC" w:rsidR="004D0602" w:rsidRPr="004D0602" w:rsidRDefault="004D0602" w:rsidP="004D0602">
      <w:pPr>
        <w:pStyle w:val="a9"/>
        <w:widowControl w:val="0"/>
        <w:tabs>
          <w:tab w:val="left" w:pos="360"/>
        </w:tabs>
        <w:suppressAutoHyphens/>
        <w:spacing w:after="0" w:line="360" w:lineRule="auto"/>
        <w:ind w:left="680"/>
        <w:jc w:val="both"/>
        <w:rPr>
          <w:rFonts w:ascii="David" w:hAnsi="David" w:cs="David"/>
          <w:sz w:val="24"/>
          <w:szCs w:val="24"/>
          <w:rtl/>
        </w:rPr>
      </w:pPr>
      <w:r>
        <w:rPr>
          <w:rFonts w:ascii="David" w:hAnsi="David" w:cs="David" w:hint="cs"/>
          <w:sz w:val="24"/>
          <w:szCs w:val="24"/>
          <w:rtl/>
        </w:rPr>
        <w:t>במקום האמור ב</w:t>
      </w:r>
      <w:r w:rsidRPr="00F74222">
        <w:rPr>
          <w:rFonts w:ascii="David" w:hAnsi="David" w:cs="David"/>
          <w:sz w:val="24"/>
          <w:szCs w:val="24"/>
          <w:rtl/>
        </w:rPr>
        <w:t xml:space="preserve">סעיף 5.2.3 </w:t>
      </w:r>
      <w:r>
        <w:rPr>
          <w:rFonts w:ascii="David" w:hAnsi="David" w:cs="David" w:hint="cs"/>
          <w:sz w:val="24"/>
          <w:szCs w:val="24"/>
          <w:rtl/>
        </w:rPr>
        <w:t xml:space="preserve">בעמוד 8 למסמכי המכרז, יבוא: </w:t>
      </w:r>
      <w:r w:rsidRPr="004D0602">
        <w:rPr>
          <w:rFonts w:ascii="David" w:hAnsi="David" w:cs="David" w:hint="cs"/>
          <w:b/>
          <w:bCs/>
          <w:sz w:val="24"/>
          <w:szCs w:val="24"/>
          <w:rtl/>
        </w:rPr>
        <w:t>"</w:t>
      </w:r>
      <w:r w:rsidRPr="004D0602">
        <w:rPr>
          <w:rFonts w:ascii="David" w:hAnsi="David" w:cs="David"/>
          <w:b/>
          <w:bCs/>
          <w:sz w:val="24"/>
          <w:szCs w:val="24"/>
          <w:rtl/>
        </w:rPr>
        <w:t>עמדות הטעינה המוצע</w:t>
      </w:r>
      <w:r w:rsidRPr="004D0602">
        <w:rPr>
          <w:rFonts w:ascii="David" w:hAnsi="David" w:cs="David" w:hint="cs"/>
          <w:b/>
          <w:bCs/>
          <w:sz w:val="24"/>
          <w:szCs w:val="24"/>
          <w:rtl/>
        </w:rPr>
        <w:t>ות</w:t>
      </w:r>
      <w:r w:rsidRPr="004D0602">
        <w:rPr>
          <w:rFonts w:ascii="David" w:hAnsi="David" w:cs="David"/>
          <w:b/>
          <w:bCs/>
          <w:sz w:val="24"/>
          <w:szCs w:val="24"/>
          <w:rtl/>
        </w:rPr>
        <w:t xml:space="preserve"> ע"י המציע יהיו של יצרן אשר מתוצרתו הותקנו בישראל לכל הפחות עמדות טעינה בהיקף של</w:t>
      </w:r>
      <w:r w:rsidRPr="004D0602">
        <w:rPr>
          <w:rFonts w:ascii="David" w:hAnsi="David" w:cs="David" w:hint="cs"/>
          <w:b/>
          <w:bCs/>
          <w:sz w:val="24"/>
          <w:szCs w:val="24"/>
          <w:rtl/>
        </w:rPr>
        <w:t xml:space="preserve"> </w:t>
      </w:r>
      <w:r w:rsidR="00162850">
        <w:rPr>
          <w:rFonts w:ascii="David" w:hAnsi="David" w:cs="David" w:hint="cs"/>
          <w:b/>
          <w:bCs/>
          <w:sz w:val="24"/>
          <w:szCs w:val="24"/>
          <w:rtl/>
        </w:rPr>
        <w:t>2</w:t>
      </w:r>
      <w:r w:rsidRPr="004D0602">
        <w:rPr>
          <w:rFonts w:ascii="David" w:hAnsi="David" w:cs="David" w:hint="cs"/>
          <w:b/>
          <w:bCs/>
          <w:sz w:val="24"/>
          <w:szCs w:val="24"/>
          <w:rtl/>
        </w:rPr>
        <w:t xml:space="preserve">,000,000 ₪ </w:t>
      </w:r>
      <w:r w:rsidRPr="004D0602">
        <w:rPr>
          <w:rFonts w:ascii="David" w:hAnsi="David" w:cs="David"/>
          <w:b/>
          <w:bCs/>
          <w:sz w:val="24"/>
          <w:szCs w:val="24"/>
          <w:rtl/>
        </w:rPr>
        <w:t>של היצרן המוצע.</w:t>
      </w:r>
      <w:r w:rsidRPr="004D0602">
        <w:rPr>
          <w:rFonts w:ascii="David" w:hAnsi="David" w:cs="David" w:hint="cs"/>
          <w:b/>
          <w:bCs/>
          <w:sz w:val="24"/>
          <w:szCs w:val="24"/>
          <w:rtl/>
        </w:rPr>
        <w:t>"</w:t>
      </w:r>
    </w:p>
    <w:p w14:paraId="2235438D" w14:textId="77777777" w:rsidR="00471D28" w:rsidRPr="00F74222" w:rsidRDefault="00471D28" w:rsidP="0090510B">
      <w:pPr>
        <w:pStyle w:val="a9"/>
        <w:spacing w:after="0" w:line="360" w:lineRule="auto"/>
        <w:ind w:left="680"/>
        <w:jc w:val="both"/>
        <w:rPr>
          <w:rFonts w:ascii="David" w:hAnsi="David" w:cs="David"/>
          <w:sz w:val="24"/>
          <w:szCs w:val="24"/>
        </w:rPr>
      </w:pPr>
    </w:p>
    <w:p w14:paraId="5FA86882" w14:textId="779582DF" w:rsidR="00AB3F55" w:rsidRDefault="00AB3F55" w:rsidP="0090510B">
      <w:pPr>
        <w:pStyle w:val="a9"/>
        <w:numPr>
          <w:ilvl w:val="0"/>
          <w:numId w:val="19"/>
        </w:numPr>
        <w:spacing w:after="0" w:line="360" w:lineRule="auto"/>
        <w:ind w:left="680" w:hanging="680"/>
        <w:jc w:val="both"/>
        <w:rPr>
          <w:rFonts w:ascii="David" w:hAnsi="David" w:cs="David"/>
          <w:sz w:val="24"/>
          <w:szCs w:val="24"/>
        </w:rPr>
      </w:pPr>
      <w:r w:rsidRPr="00F74222">
        <w:rPr>
          <w:rFonts w:ascii="David" w:hAnsi="David" w:cs="David"/>
          <w:sz w:val="24"/>
          <w:szCs w:val="24"/>
          <w:rtl/>
        </w:rPr>
        <w:t xml:space="preserve">סעיף 5.2.4 </w:t>
      </w:r>
      <w:r w:rsidR="004D0602">
        <w:rPr>
          <w:rFonts w:ascii="David" w:hAnsi="David" w:cs="David" w:hint="cs"/>
          <w:sz w:val="24"/>
          <w:szCs w:val="24"/>
          <w:rtl/>
        </w:rPr>
        <w:t xml:space="preserve">בעמוד 8 למסמכי המכרז </w:t>
      </w:r>
      <w:r w:rsidR="004D0602">
        <w:rPr>
          <w:rFonts w:ascii="David" w:hAnsi="David" w:cs="David"/>
          <w:sz w:val="24"/>
          <w:szCs w:val="24"/>
          <w:rtl/>
        </w:rPr>
        <w:t>–</w:t>
      </w:r>
      <w:r w:rsidRPr="00F74222">
        <w:rPr>
          <w:rFonts w:ascii="David" w:hAnsi="David" w:cs="David"/>
          <w:sz w:val="24"/>
          <w:szCs w:val="24"/>
          <w:rtl/>
        </w:rPr>
        <w:t xml:space="preserve"> תחום חדש מאוד, בשים לב שבשנת 2020 נמסרו רק 1500 רכבים חשמליים. כך שיבוא עמדת טעינה ספציפית למעלה מ-3 שנים אינו קיים או שיש בודד כזה. סעיף זה מונע תחרות, שערו בנפשכם שכולם נוסעים בסובארו.</w:t>
      </w:r>
    </w:p>
    <w:p w14:paraId="2BDA2C76" w14:textId="77777777" w:rsidR="00B26544" w:rsidRDefault="00B26544" w:rsidP="00B26544">
      <w:pPr>
        <w:pStyle w:val="a9"/>
        <w:widowControl w:val="0"/>
        <w:tabs>
          <w:tab w:val="left" w:pos="360"/>
        </w:tabs>
        <w:suppressAutoHyphens/>
        <w:spacing w:after="0" w:line="360" w:lineRule="auto"/>
        <w:ind w:left="680"/>
        <w:rPr>
          <w:rFonts w:ascii="David" w:eastAsia="nachlieli" w:hAnsi="David" w:cs="David"/>
          <w:b/>
          <w:bCs/>
          <w:sz w:val="24"/>
          <w:szCs w:val="24"/>
          <w:rtl/>
        </w:rPr>
      </w:pPr>
      <w:r>
        <w:rPr>
          <w:rFonts w:ascii="David" w:eastAsia="nachlieli" w:hAnsi="David" w:cs="David" w:hint="cs"/>
          <w:b/>
          <w:bCs/>
          <w:sz w:val="24"/>
          <w:szCs w:val="24"/>
          <w:rtl/>
        </w:rPr>
        <w:t>הבקשה מתקבלת באופן הבא:</w:t>
      </w:r>
    </w:p>
    <w:p w14:paraId="6044C3AC" w14:textId="05E703D0" w:rsidR="00B26544" w:rsidRPr="00B26544" w:rsidRDefault="00B26544" w:rsidP="00B26544">
      <w:pPr>
        <w:pStyle w:val="a9"/>
        <w:spacing w:after="0" w:line="360" w:lineRule="auto"/>
        <w:ind w:left="680"/>
        <w:jc w:val="both"/>
        <w:rPr>
          <w:rFonts w:ascii="David" w:hAnsi="David" w:cs="David"/>
          <w:b/>
          <w:bCs/>
          <w:sz w:val="24"/>
          <w:szCs w:val="24"/>
        </w:rPr>
      </w:pPr>
      <w:r>
        <w:rPr>
          <w:rFonts w:ascii="David" w:hAnsi="David" w:cs="David" w:hint="cs"/>
          <w:sz w:val="24"/>
          <w:szCs w:val="24"/>
          <w:rtl/>
        </w:rPr>
        <w:t>במקום האמור ב</w:t>
      </w:r>
      <w:r w:rsidRPr="00F74222">
        <w:rPr>
          <w:rFonts w:ascii="David" w:hAnsi="David" w:cs="David"/>
          <w:sz w:val="24"/>
          <w:szCs w:val="24"/>
          <w:rtl/>
        </w:rPr>
        <w:t>סעיף 5.2.</w:t>
      </w:r>
      <w:r>
        <w:rPr>
          <w:rFonts w:ascii="David" w:hAnsi="David" w:cs="David" w:hint="cs"/>
          <w:sz w:val="24"/>
          <w:szCs w:val="24"/>
          <w:rtl/>
        </w:rPr>
        <w:t>4</w:t>
      </w:r>
      <w:r w:rsidRPr="00F74222">
        <w:rPr>
          <w:rFonts w:ascii="David" w:hAnsi="David" w:cs="David"/>
          <w:sz w:val="24"/>
          <w:szCs w:val="24"/>
          <w:rtl/>
        </w:rPr>
        <w:t xml:space="preserve"> </w:t>
      </w:r>
      <w:r>
        <w:rPr>
          <w:rFonts w:ascii="David" w:hAnsi="David" w:cs="David" w:hint="cs"/>
          <w:sz w:val="24"/>
          <w:szCs w:val="24"/>
          <w:rtl/>
        </w:rPr>
        <w:t xml:space="preserve">בעמוד 8 למסמכי </w:t>
      </w:r>
      <w:r w:rsidRPr="00B26544">
        <w:rPr>
          <w:rFonts w:ascii="David" w:hAnsi="David" w:cs="David" w:hint="eastAsia"/>
          <w:b/>
          <w:bCs/>
          <w:sz w:val="24"/>
          <w:szCs w:val="24"/>
          <w:rtl/>
        </w:rPr>
        <w:t>המכרז</w:t>
      </w:r>
      <w:r w:rsidRPr="00B26544">
        <w:rPr>
          <w:rFonts w:ascii="David" w:hAnsi="David" w:cs="David"/>
          <w:b/>
          <w:bCs/>
          <w:sz w:val="24"/>
          <w:szCs w:val="24"/>
          <w:rtl/>
        </w:rPr>
        <w:t>,</w:t>
      </w:r>
      <w:r w:rsidRPr="00B26544">
        <w:rPr>
          <w:rFonts w:ascii="David" w:hAnsi="David" w:cs="David" w:hint="cs"/>
          <w:b/>
          <w:bCs/>
          <w:sz w:val="24"/>
          <w:szCs w:val="24"/>
          <w:rtl/>
        </w:rPr>
        <w:t xml:space="preserve"> יבוא: "</w:t>
      </w:r>
      <w:r w:rsidRPr="00B26544">
        <w:rPr>
          <w:rFonts w:ascii="David" w:hAnsi="David" w:cs="David"/>
          <w:b/>
          <w:bCs/>
          <w:sz w:val="24"/>
          <w:szCs w:val="24"/>
          <w:rtl/>
        </w:rPr>
        <w:t>ליצרן עמדות הטעינה המוצע</w:t>
      </w:r>
      <w:r w:rsidRPr="00B26544">
        <w:rPr>
          <w:rFonts w:ascii="David" w:hAnsi="David" w:cs="David" w:hint="cs"/>
          <w:b/>
          <w:bCs/>
          <w:sz w:val="24"/>
          <w:szCs w:val="24"/>
          <w:rtl/>
        </w:rPr>
        <w:t>ות</w:t>
      </w:r>
      <w:r w:rsidRPr="00B26544">
        <w:rPr>
          <w:rFonts w:ascii="David" w:hAnsi="David" w:cs="David"/>
          <w:b/>
          <w:bCs/>
          <w:sz w:val="24"/>
          <w:szCs w:val="24"/>
          <w:rtl/>
        </w:rPr>
        <w:t xml:space="preserve"> יש יבואן או נציג רשמי בישראל בעל ותק של לפחות </w:t>
      </w:r>
      <w:r>
        <w:rPr>
          <w:rFonts w:ascii="David" w:hAnsi="David" w:cs="David" w:hint="cs"/>
          <w:b/>
          <w:bCs/>
          <w:sz w:val="24"/>
          <w:szCs w:val="24"/>
          <w:rtl/>
        </w:rPr>
        <w:t>שנה אחת (1)</w:t>
      </w:r>
      <w:r w:rsidRPr="00B26544">
        <w:rPr>
          <w:rFonts w:ascii="David" w:hAnsi="David" w:cs="David"/>
          <w:b/>
          <w:bCs/>
          <w:sz w:val="24"/>
          <w:szCs w:val="24"/>
          <w:rtl/>
        </w:rPr>
        <w:t xml:space="preserve"> – המציע יצרף אישור יצרן עמדות הטעינה המאשר את תקופת הסמכתו של היבואן או הנציג. לעניין מכרז זה "נציג רשמי" הינו מנהל מכירות או משרד של היצרן האחראי על מכירת המוצרים בארץ</w:t>
      </w:r>
      <w:r>
        <w:rPr>
          <w:rFonts w:ascii="David" w:hAnsi="David" w:cs="David" w:hint="cs"/>
          <w:b/>
          <w:bCs/>
          <w:sz w:val="24"/>
          <w:szCs w:val="24"/>
          <w:rtl/>
        </w:rPr>
        <w:t>."</w:t>
      </w:r>
    </w:p>
    <w:p w14:paraId="7FF0A44D" w14:textId="77777777" w:rsidR="00471D28" w:rsidRPr="00F74222" w:rsidRDefault="00471D28" w:rsidP="0090510B">
      <w:pPr>
        <w:pStyle w:val="a9"/>
        <w:spacing w:after="0" w:line="360" w:lineRule="auto"/>
        <w:ind w:left="680"/>
        <w:jc w:val="both"/>
        <w:rPr>
          <w:rFonts w:ascii="David" w:eastAsia="nachlieli" w:hAnsi="David" w:cs="David"/>
          <w:b/>
          <w:bCs/>
          <w:sz w:val="24"/>
          <w:szCs w:val="24"/>
        </w:rPr>
      </w:pPr>
    </w:p>
    <w:p w14:paraId="60E37731" w14:textId="77777777" w:rsidR="007D6D24" w:rsidRPr="00F74222" w:rsidRDefault="007D6D24" w:rsidP="007D6D24">
      <w:pPr>
        <w:pStyle w:val="a9"/>
        <w:numPr>
          <w:ilvl w:val="0"/>
          <w:numId w:val="19"/>
        </w:numPr>
        <w:spacing w:after="0" w:line="360" w:lineRule="auto"/>
        <w:ind w:left="680" w:hanging="680"/>
        <w:jc w:val="both"/>
        <w:rPr>
          <w:rFonts w:ascii="David" w:hAnsi="David" w:cs="David"/>
          <w:b/>
          <w:bCs/>
          <w:sz w:val="24"/>
          <w:szCs w:val="24"/>
        </w:rPr>
      </w:pPr>
      <w:r w:rsidRPr="001A32D6">
        <w:rPr>
          <w:rFonts w:ascii="David" w:hAnsi="David" w:cs="David"/>
          <w:sz w:val="24"/>
          <w:szCs w:val="24"/>
          <w:rtl/>
        </w:rPr>
        <w:t>סע</w:t>
      </w:r>
      <w:r w:rsidRPr="001A32D6">
        <w:rPr>
          <w:rFonts w:ascii="David" w:hAnsi="David" w:cs="David" w:hint="cs"/>
          <w:sz w:val="24"/>
          <w:szCs w:val="24"/>
          <w:rtl/>
        </w:rPr>
        <w:t>יף</w:t>
      </w:r>
      <w:r w:rsidRPr="001A32D6">
        <w:rPr>
          <w:rFonts w:ascii="David" w:hAnsi="David" w:cs="David"/>
          <w:sz w:val="24"/>
          <w:szCs w:val="24"/>
          <w:rtl/>
        </w:rPr>
        <w:t xml:space="preserve"> 5.3 </w:t>
      </w:r>
      <w:r w:rsidRPr="001A32D6">
        <w:rPr>
          <w:rFonts w:ascii="David" w:hAnsi="David" w:cs="David" w:hint="cs"/>
          <w:sz w:val="24"/>
          <w:szCs w:val="24"/>
          <w:rtl/>
        </w:rPr>
        <w:t>ב</w:t>
      </w:r>
      <w:r w:rsidRPr="001A32D6">
        <w:rPr>
          <w:rFonts w:ascii="David" w:hAnsi="David" w:cs="David"/>
          <w:sz w:val="24"/>
          <w:szCs w:val="24"/>
          <w:rtl/>
        </w:rPr>
        <w:t>עמ</w:t>
      </w:r>
      <w:r w:rsidRPr="001A32D6">
        <w:rPr>
          <w:rFonts w:ascii="David" w:hAnsi="David" w:cs="David" w:hint="cs"/>
          <w:sz w:val="24"/>
          <w:szCs w:val="24"/>
          <w:rtl/>
        </w:rPr>
        <w:t>וד</w:t>
      </w:r>
      <w:r w:rsidRPr="001A32D6">
        <w:rPr>
          <w:rFonts w:ascii="David" w:hAnsi="David" w:cs="David"/>
          <w:sz w:val="24"/>
          <w:szCs w:val="24"/>
          <w:rtl/>
        </w:rPr>
        <w:t xml:space="preserve"> </w:t>
      </w:r>
      <w:r>
        <w:rPr>
          <w:rFonts w:ascii="David" w:hAnsi="David" w:cs="David" w:hint="cs"/>
          <w:sz w:val="24"/>
          <w:szCs w:val="24"/>
          <w:rtl/>
        </w:rPr>
        <w:t>8</w:t>
      </w:r>
      <w:r w:rsidRPr="001A32D6">
        <w:rPr>
          <w:rFonts w:ascii="David" w:hAnsi="David" w:cs="David"/>
          <w:sz w:val="24"/>
          <w:szCs w:val="24"/>
          <w:rtl/>
        </w:rPr>
        <w:t xml:space="preserve"> </w:t>
      </w:r>
      <w:r w:rsidRPr="001A32D6">
        <w:rPr>
          <w:rFonts w:ascii="David" w:hAnsi="David" w:cs="David" w:hint="cs"/>
          <w:sz w:val="24"/>
          <w:szCs w:val="24"/>
          <w:rtl/>
        </w:rPr>
        <w:t xml:space="preserve">למסמכי המכרז </w:t>
      </w:r>
      <w:r w:rsidRPr="001A32D6">
        <w:rPr>
          <w:rFonts w:ascii="David" w:hAnsi="David" w:cs="David"/>
          <w:sz w:val="24"/>
          <w:szCs w:val="24"/>
          <w:rtl/>
        </w:rPr>
        <w:t>– נ</w:t>
      </w:r>
      <w:r w:rsidRPr="00F74222">
        <w:rPr>
          <w:rFonts w:ascii="David" w:hAnsi="David" w:cs="David"/>
          <w:sz w:val="24"/>
          <w:szCs w:val="24"/>
          <w:rtl/>
        </w:rPr>
        <w:t>בקש כי תאפשרו לסמן חלקים מהמסמכים לגביהם יש חיסיון</w:t>
      </w:r>
    </w:p>
    <w:p w14:paraId="11608B37" w14:textId="77777777" w:rsidR="007D6D24" w:rsidRDefault="007D6D24" w:rsidP="007D6D24">
      <w:pPr>
        <w:pStyle w:val="a9"/>
        <w:spacing w:after="0" w:line="360" w:lineRule="auto"/>
        <w:ind w:left="680"/>
        <w:jc w:val="both"/>
        <w:rPr>
          <w:rFonts w:ascii="David" w:hAnsi="David" w:cs="David"/>
          <w:b/>
          <w:bCs/>
          <w:sz w:val="24"/>
          <w:szCs w:val="24"/>
          <w:rtl/>
        </w:rPr>
      </w:pPr>
      <w:r>
        <w:rPr>
          <w:rFonts w:ascii="David" w:eastAsia="nachlieli" w:hAnsi="David" w:cs="David" w:hint="cs"/>
          <w:b/>
          <w:bCs/>
          <w:sz w:val="24"/>
          <w:szCs w:val="24"/>
          <w:rtl/>
        </w:rPr>
        <w:t>המציעים מופנים לסעיף 15.3, בעמוד 20 למסמכי המכרז.</w:t>
      </w:r>
    </w:p>
    <w:p w14:paraId="2977A1CE" w14:textId="77777777" w:rsidR="008B04EC" w:rsidRPr="00F74222" w:rsidRDefault="008B04EC" w:rsidP="007D6D24">
      <w:pPr>
        <w:pStyle w:val="a9"/>
        <w:spacing w:after="0" w:line="360" w:lineRule="auto"/>
        <w:ind w:left="680"/>
        <w:jc w:val="both"/>
        <w:rPr>
          <w:rFonts w:ascii="David" w:hAnsi="David" w:cs="David"/>
          <w:b/>
          <w:bCs/>
          <w:sz w:val="24"/>
          <w:szCs w:val="24"/>
          <w:rtl/>
        </w:rPr>
      </w:pPr>
    </w:p>
    <w:p w14:paraId="50004CF1" w14:textId="616B9E18" w:rsidR="00442963" w:rsidRPr="00442963" w:rsidRDefault="004A50E0" w:rsidP="00442963">
      <w:pPr>
        <w:pStyle w:val="a9"/>
        <w:numPr>
          <w:ilvl w:val="0"/>
          <w:numId w:val="19"/>
        </w:numPr>
        <w:spacing w:after="0" w:line="360" w:lineRule="auto"/>
        <w:ind w:left="680" w:hanging="680"/>
        <w:jc w:val="both"/>
        <w:rPr>
          <w:rFonts w:ascii="David" w:eastAsia="nachlieli" w:hAnsi="David" w:cs="David"/>
          <w:b/>
          <w:bCs/>
          <w:sz w:val="24"/>
          <w:szCs w:val="24"/>
        </w:rPr>
      </w:pPr>
      <w:r w:rsidRPr="00F74222">
        <w:rPr>
          <w:rFonts w:ascii="David" w:hAnsi="David" w:cs="David"/>
          <w:sz w:val="24"/>
          <w:szCs w:val="24"/>
          <w:rtl/>
        </w:rPr>
        <w:lastRenderedPageBreak/>
        <w:t xml:space="preserve">סעיף 5.7 </w:t>
      </w:r>
      <w:r w:rsidR="00AC2CCB">
        <w:rPr>
          <w:rFonts w:ascii="David" w:hAnsi="David" w:cs="David" w:hint="cs"/>
          <w:sz w:val="24"/>
          <w:szCs w:val="24"/>
          <w:rtl/>
        </w:rPr>
        <w:t xml:space="preserve">בעמוד 9 למסמכי המכרז </w:t>
      </w:r>
      <w:r w:rsidR="00AC2CCB">
        <w:rPr>
          <w:rFonts w:ascii="David" w:hAnsi="David" w:cs="David"/>
          <w:sz w:val="24"/>
          <w:szCs w:val="24"/>
          <w:rtl/>
        </w:rPr>
        <w:t>–</w:t>
      </w:r>
      <w:r w:rsidR="00AC2CCB">
        <w:rPr>
          <w:rFonts w:ascii="David" w:hAnsi="David" w:cs="David" w:hint="cs"/>
          <w:sz w:val="24"/>
          <w:szCs w:val="24"/>
          <w:rtl/>
        </w:rPr>
        <w:t xml:space="preserve"> </w:t>
      </w:r>
      <w:r w:rsidRPr="00F74222">
        <w:rPr>
          <w:rFonts w:ascii="David" w:hAnsi="David" w:cs="David"/>
          <w:sz w:val="24"/>
          <w:szCs w:val="24"/>
          <w:rtl/>
        </w:rPr>
        <w:t>כל מהנדס/ הנדסאי חשמל מוסמך לעמדות טעינה, שכן הנושא אינו סבוך. הנדסאי חשמל או מהנדס מקבל דיפלומה רק לאחר שצבר ניסיון רב. הינכם מתבקשים לקבל כל מהנדס/ הנדסאי חשמל, בדומה לכל המכרזים האחרים.</w:t>
      </w:r>
    </w:p>
    <w:p w14:paraId="35564B88" w14:textId="664A223C" w:rsidR="004A50E0" w:rsidRDefault="001A32D6" w:rsidP="00AC2CCB">
      <w:pPr>
        <w:pStyle w:val="a9"/>
        <w:spacing w:after="0" w:line="360" w:lineRule="auto"/>
        <w:ind w:left="680"/>
        <w:jc w:val="both"/>
        <w:rPr>
          <w:rFonts w:ascii="David" w:eastAsia="nachlieli" w:hAnsi="David" w:cs="David"/>
          <w:b/>
          <w:bCs/>
          <w:sz w:val="24"/>
          <w:szCs w:val="24"/>
          <w:rtl/>
        </w:rPr>
      </w:pPr>
      <w:r>
        <w:rPr>
          <w:rFonts w:ascii="David" w:eastAsia="nachlieli" w:hAnsi="David" w:cs="David" w:hint="cs"/>
          <w:b/>
          <w:bCs/>
          <w:sz w:val="24"/>
          <w:szCs w:val="24"/>
          <w:rtl/>
        </w:rPr>
        <w:t>הבקשה נדחית.</w:t>
      </w:r>
      <w:r w:rsidR="001940E4" w:rsidRPr="00442963">
        <w:rPr>
          <w:rFonts w:ascii="David" w:eastAsia="nachlieli" w:hAnsi="David" w:cs="David"/>
          <w:color w:val="FF0000"/>
          <w:sz w:val="24"/>
          <w:szCs w:val="24"/>
          <w:rtl/>
        </w:rPr>
        <w:t xml:space="preserve"> </w:t>
      </w:r>
    </w:p>
    <w:p w14:paraId="0819DDDD" w14:textId="77777777" w:rsidR="0090510B" w:rsidRDefault="0090510B" w:rsidP="0090510B">
      <w:pPr>
        <w:pStyle w:val="a9"/>
        <w:spacing w:after="0" w:line="360" w:lineRule="auto"/>
        <w:ind w:left="680"/>
        <w:jc w:val="both"/>
        <w:rPr>
          <w:rFonts w:ascii="David" w:eastAsia="nachlieli" w:hAnsi="David" w:cs="David"/>
          <w:b/>
          <w:bCs/>
          <w:sz w:val="24"/>
          <w:szCs w:val="24"/>
        </w:rPr>
      </w:pPr>
    </w:p>
    <w:p w14:paraId="5F408D4E" w14:textId="11F81A1F" w:rsidR="004A50E0" w:rsidRPr="00F74222" w:rsidRDefault="00F84C38" w:rsidP="0090510B">
      <w:pPr>
        <w:pStyle w:val="a9"/>
        <w:numPr>
          <w:ilvl w:val="0"/>
          <w:numId w:val="19"/>
        </w:numPr>
        <w:spacing w:after="0" w:line="360" w:lineRule="auto"/>
        <w:ind w:left="680" w:hanging="680"/>
        <w:jc w:val="both"/>
        <w:rPr>
          <w:rFonts w:ascii="David" w:eastAsia="nachlieli" w:hAnsi="David" w:cs="David"/>
          <w:b/>
          <w:bCs/>
          <w:sz w:val="24"/>
          <w:szCs w:val="24"/>
        </w:rPr>
      </w:pPr>
      <w:r w:rsidRPr="00F74222">
        <w:rPr>
          <w:rFonts w:ascii="David" w:hAnsi="David" w:cs="David"/>
          <w:sz w:val="24"/>
          <w:szCs w:val="24"/>
          <w:rtl/>
        </w:rPr>
        <w:t xml:space="preserve">סעיף 5.8 </w:t>
      </w:r>
      <w:r w:rsidR="00033CB2">
        <w:rPr>
          <w:rFonts w:ascii="David" w:hAnsi="David" w:cs="David" w:hint="cs"/>
          <w:sz w:val="24"/>
          <w:szCs w:val="24"/>
          <w:rtl/>
        </w:rPr>
        <w:t>בעמוד 9 למסמכי ה</w:t>
      </w:r>
      <w:r w:rsidR="004D0501">
        <w:rPr>
          <w:rFonts w:ascii="David" w:hAnsi="David" w:cs="David" w:hint="cs"/>
          <w:sz w:val="24"/>
          <w:szCs w:val="24"/>
          <w:rtl/>
        </w:rPr>
        <w:t>מכרז</w:t>
      </w:r>
      <w:r w:rsidR="00033CB2">
        <w:rPr>
          <w:rFonts w:ascii="David" w:hAnsi="David" w:cs="David" w:hint="cs"/>
          <w:sz w:val="24"/>
          <w:szCs w:val="24"/>
          <w:rtl/>
        </w:rPr>
        <w:t xml:space="preserve"> </w:t>
      </w:r>
      <w:r w:rsidR="000468BA">
        <w:rPr>
          <w:rFonts w:ascii="David" w:hAnsi="David" w:cs="David"/>
          <w:sz w:val="24"/>
          <w:szCs w:val="24"/>
          <w:rtl/>
        </w:rPr>
        <w:t>–</w:t>
      </w:r>
      <w:r w:rsidRPr="00F74222">
        <w:rPr>
          <w:rFonts w:ascii="David" w:hAnsi="David" w:cs="David"/>
          <w:sz w:val="24"/>
          <w:szCs w:val="24"/>
          <w:rtl/>
        </w:rPr>
        <w:t xml:space="preserve"> ע"פ החוק והתקנות יש חברות שאינן נדרשות ע"פ החוק להחזיק ממונה בטיחות. נשקול בחיוב את הנושא. אך עם זאת נא להסיר דרישה זו מתנאי הסף.</w:t>
      </w:r>
    </w:p>
    <w:p w14:paraId="4BEDF94B" w14:textId="3A73E835" w:rsidR="00E738F5" w:rsidRPr="00F74222" w:rsidRDefault="001A32D6" w:rsidP="001A32D6">
      <w:pPr>
        <w:pStyle w:val="a9"/>
        <w:spacing w:after="0" w:line="360" w:lineRule="auto"/>
        <w:ind w:left="680"/>
        <w:jc w:val="both"/>
        <w:rPr>
          <w:rFonts w:ascii="David" w:eastAsia="nachlieli" w:hAnsi="David" w:cs="David"/>
          <w:b/>
          <w:bCs/>
          <w:sz w:val="24"/>
          <w:szCs w:val="24"/>
        </w:rPr>
      </w:pPr>
      <w:r>
        <w:rPr>
          <w:rFonts w:ascii="David" w:eastAsia="nachlieli" w:hAnsi="David" w:cs="David" w:hint="cs"/>
          <w:b/>
          <w:bCs/>
          <w:sz w:val="24"/>
          <w:szCs w:val="24"/>
          <w:rtl/>
        </w:rPr>
        <w:t>הבקשה נדחית.</w:t>
      </w:r>
    </w:p>
    <w:p w14:paraId="0D1FC97B" w14:textId="77777777" w:rsidR="00315EFC" w:rsidRPr="00F74222" w:rsidRDefault="00315EFC" w:rsidP="0090510B">
      <w:pPr>
        <w:pStyle w:val="a9"/>
        <w:spacing w:after="0" w:line="360" w:lineRule="auto"/>
        <w:ind w:left="680"/>
        <w:jc w:val="both"/>
        <w:rPr>
          <w:rFonts w:ascii="David" w:hAnsi="David" w:cs="David"/>
          <w:sz w:val="24"/>
          <w:szCs w:val="24"/>
        </w:rPr>
      </w:pPr>
    </w:p>
    <w:p w14:paraId="7C2C026D" w14:textId="5B5E8022" w:rsidR="00442963" w:rsidRDefault="006F0C18" w:rsidP="00442963">
      <w:pPr>
        <w:pStyle w:val="a9"/>
        <w:numPr>
          <w:ilvl w:val="0"/>
          <w:numId w:val="19"/>
        </w:numPr>
        <w:spacing w:after="0" w:line="360" w:lineRule="auto"/>
        <w:ind w:left="680" w:hanging="680"/>
        <w:jc w:val="both"/>
        <w:rPr>
          <w:rFonts w:ascii="David" w:hAnsi="David" w:cs="David"/>
          <w:sz w:val="24"/>
          <w:szCs w:val="24"/>
        </w:rPr>
      </w:pPr>
      <w:r w:rsidRPr="00F74222">
        <w:rPr>
          <w:rFonts w:ascii="David" w:hAnsi="David" w:cs="David"/>
          <w:sz w:val="24"/>
          <w:szCs w:val="24"/>
          <w:rtl/>
        </w:rPr>
        <w:t>סעיף 5</w:t>
      </w:r>
      <w:r w:rsidR="005C4EA5">
        <w:rPr>
          <w:rFonts w:ascii="David" w:hAnsi="David" w:cs="David" w:hint="cs"/>
          <w:sz w:val="24"/>
          <w:szCs w:val="24"/>
          <w:rtl/>
        </w:rPr>
        <w:t>.10</w:t>
      </w:r>
      <w:r w:rsidRPr="00F74222">
        <w:rPr>
          <w:rFonts w:ascii="David" w:hAnsi="David" w:cs="David"/>
          <w:sz w:val="24"/>
          <w:szCs w:val="24"/>
          <w:rtl/>
        </w:rPr>
        <w:t xml:space="preserve"> </w:t>
      </w:r>
      <w:r w:rsidR="002F7078">
        <w:rPr>
          <w:rFonts w:ascii="David" w:hAnsi="David" w:cs="David" w:hint="cs"/>
          <w:sz w:val="24"/>
          <w:szCs w:val="24"/>
          <w:rtl/>
        </w:rPr>
        <w:t xml:space="preserve">בעמוד 9 למסמכי המכרז </w:t>
      </w:r>
      <w:r w:rsidR="002F7078">
        <w:rPr>
          <w:rFonts w:ascii="David" w:hAnsi="David" w:cs="David"/>
          <w:sz w:val="24"/>
          <w:szCs w:val="24"/>
          <w:rtl/>
        </w:rPr>
        <w:t>–</w:t>
      </w:r>
      <w:r w:rsidRPr="00F74222">
        <w:rPr>
          <w:rFonts w:ascii="David" w:hAnsi="David" w:cs="David"/>
          <w:sz w:val="24"/>
          <w:szCs w:val="24"/>
          <w:rtl/>
        </w:rPr>
        <w:t xml:space="preserve"> התחום חדש, בשים לב שבשנת 2020 נמסרו רק 1500 רכבים חשמליים. המחזור המבוקש גבוה מאוד. בשים לב שהמכרז הנ"ל ושאר המכרזים אין כמעט מכירת עמדות אלא חשמל בלבד. הינכם מתבקשים להעמיד את המחזור על 1 מיליון ₪. או לחילופין להסתמך על מחזור חברת האם בדומה לשאר המכרזים בתחום.</w:t>
      </w:r>
    </w:p>
    <w:p w14:paraId="5A3240B7" w14:textId="47ED1AB4" w:rsidR="00F84C38" w:rsidRDefault="004D0501" w:rsidP="00442963">
      <w:pPr>
        <w:pStyle w:val="a9"/>
        <w:spacing w:after="0" w:line="360" w:lineRule="auto"/>
        <w:ind w:left="680"/>
        <w:jc w:val="both"/>
        <w:rPr>
          <w:rFonts w:ascii="David" w:hAnsi="David" w:cs="David"/>
          <w:sz w:val="24"/>
          <w:szCs w:val="24"/>
          <w:rtl/>
        </w:rPr>
      </w:pPr>
      <w:r>
        <w:rPr>
          <w:rFonts w:ascii="David" w:eastAsia="nachlieli" w:hAnsi="David" w:cs="David" w:hint="cs"/>
          <w:b/>
          <w:bCs/>
          <w:sz w:val="24"/>
          <w:szCs w:val="24"/>
          <w:rtl/>
        </w:rPr>
        <w:t>הבקשה מתקבלת באופן הבא:</w:t>
      </w:r>
      <w:r w:rsidR="00572257" w:rsidRPr="00442963">
        <w:rPr>
          <w:rFonts w:ascii="David" w:eastAsia="nachlieli" w:hAnsi="David" w:cs="David"/>
          <w:b/>
          <w:bCs/>
          <w:color w:val="FF0000"/>
          <w:sz w:val="24"/>
          <w:szCs w:val="24"/>
          <w:rtl/>
        </w:rPr>
        <w:t xml:space="preserve"> </w:t>
      </w:r>
    </w:p>
    <w:p w14:paraId="2FE00BF3" w14:textId="6CCB0577" w:rsidR="004D0501" w:rsidRPr="004D0501" w:rsidRDefault="004D0501" w:rsidP="004D0501">
      <w:pPr>
        <w:pStyle w:val="a9"/>
        <w:spacing w:after="0" w:line="360" w:lineRule="auto"/>
        <w:ind w:left="680"/>
        <w:jc w:val="both"/>
        <w:rPr>
          <w:rFonts w:ascii="David" w:hAnsi="David" w:cs="David"/>
          <w:b/>
          <w:bCs/>
          <w:sz w:val="24"/>
          <w:szCs w:val="24"/>
          <w:rtl/>
        </w:rPr>
      </w:pPr>
      <w:r>
        <w:rPr>
          <w:rFonts w:ascii="David" w:hAnsi="David" w:cs="David" w:hint="cs"/>
          <w:sz w:val="24"/>
          <w:szCs w:val="24"/>
          <w:rtl/>
        </w:rPr>
        <w:t>במקום האמור ב</w:t>
      </w:r>
      <w:r w:rsidRPr="00F74222">
        <w:rPr>
          <w:rFonts w:ascii="David" w:hAnsi="David" w:cs="David"/>
          <w:sz w:val="24"/>
          <w:szCs w:val="24"/>
          <w:rtl/>
        </w:rPr>
        <w:t>סעיף 5</w:t>
      </w:r>
      <w:r>
        <w:rPr>
          <w:rFonts w:ascii="David" w:hAnsi="David" w:cs="David" w:hint="cs"/>
          <w:sz w:val="24"/>
          <w:szCs w:val="24"/>
          <w:rtl/>
        </w:rPr>
        <w:t>.10</w:t>
      </w:r>
      <w:r w:rsidRPr="00F74222">
        <w:rPr>
          <w:rFonts w:ascii="David" w:hAnsi="David" w:cs="David"/>
          <w:sz w:val="24"/>
          <w:szCs w:val="24"/>
          <w:rtl/>
        </w:rPr>
        <w:t xml:space="preserve"> </w:t>
      </w:r>
      <w:r>
        <w:rPr>
          <w:rFonts w:ascii="David" w:hAnsi="David" w:cs="David" w:hint="cs"/>
          <w:sz w:val="24"/>
          <w:szCs w:val="24"/>
          <w:rtl/>
        </w:rPr>
        <w:t xml:space="preserve">בעמוד 9 למסמכי המכרז, יבוא: </w:t>
      </w:r>
      <w:r w:rsidRPr="004D0501">
        <w:rPr>
          <w:rFonts w:ascii="David" w:hAnsi="David" w:cs="David" w:hint="cs"/>
          <w:b/>
          <w:bCs/>
          <w:sz w:val="24"/>
          <w:szCs w:val="24"/>
          <w:rtl/>
        </w:rPr>
        <w:t>"</w:t>
      </w:r>
      <w:r w:rsidRPr="004D0501">
        <w:rPr>
          <w:rFonts w:ascii="David" w:hAnsi="David" w:cs="David"/>
          <w:b/>
          <w:bCs/>
          <w:sz w:val="24"/>
          <w:szCs w:val="24"/>
          <w:rtl/>
        </w:rPr>
        <w:t xml:space="preserve">המחזור הכספי השנתי המצטבר של המציע בשנים 2022-2020 מעל </w:t>
      </w:r>
      <w:r>
        <w:rPr>
          <w:rFonts w:ascii="David" w:hAnsi="David" w:cs="David" w:hint="cs"/>
          <w:b/>
          <w:bCs/>
          <w:sz w:val="24"/>
          <w:szCs w:val="24"/>
          <w:rtl/>
        </w:rPr>
        <w:t>2</w:t>
      </w:r>
      <w:r w:rsidRPr="004D0501">
        <w:rPr>
          <w:rFonts w:ascii="David" w:hAnsi="David" w:cs="David"/>
          <w:b/>
          <w:bCs/>
          <w:sz w:val="24"/>
          <w:szCs w:val="24"/>
          <w:rtl/>
        </w:rPr>
        <w:t>,000,000 ₪ (לא כולל מע"מ).</w:t>
      </w:r>
      <w:r>
        <w:rPr>
          <w:rFonts w:ascii="David" w:hAnsi="David" w:cs="David" w:hint="cs"/>
          <w:b/>
          <w:bCs/>
          <w:sz w:val="24"/>
          <w:szCs w:val="24"/>
          <w:rtl/>
        </w:rPr>
        <w:t>"</w:t>
      </w:r>
    </w:p>
    <w:p w14:paraId="793CB0F6" w14:textId="77777777" w:rsidR="00471D28" w:rsidRDefault="00471D28" w:rsidP="008107A1">
      <w:pPr>
        <w:spacing w:after="0" w:line="360" w:lineRule="auto"/>
        <w:jc w:val="both"/>
        <w:rPr>
          <w:rFonts w:ascii="David" w:eastAsia="nachlieli" w:hAnsi="David" w:cs="David"/>
          <w:b/>
          <w:bCs/>
          <w:sz w:val="24"/>
          <w:szCs w:val="24"/>
          <w:rtl/>
        </w:rPr>
      </w:pPr>
    </w:p>
    <w:p w14:paraId="60EE5133" w14:textId="77777777" w:rsidR="002B3466" w:rsidRPr="00F74222" w:rsidRDefault="002B3466" w:rsidP="002B3466">
      <w:pPr>
        <w:pStyle w:val="a9"/>
        <w:numPr>
          <w:ilvl w:val="0"/>
          <w:numId w:val="19"/>
        </w:numPr>
        <w:spacing w:after="0" w:line="360" w:lineRule="auto"/>
        <w:ind w:left="680" w:hanging="680"/>
        <w:jc w:val="both"/>
        <w:rPr>
          <w:rFonts w:ascii="David" w:hAnsi="David" w:cs="David"/>
          <w:sz w:val="24"/>
          <w:szCs w:val="24"/>
        </w:rPr>
      </w:pPr>
      <w:r w:rsidRPr="00F74222">
        <w:rPr>
          <w:rFonts w:ascii="David" w:eastAsia="nachlieli" w:hAnsi="David" w:cs="David"/>
          <w:b/>
          <w:bCs/>
          <w:sz w:val="24"/>
          <w:szCs w:val="24"/>
          <w:rtl/>
        </w:rPr>
        <w:t xml:space="preserve">שאלה: סע' 5.13 בעמ' 10 - </w:t>
      </w:r>
      <w:r w:rsidRPr="00F74222">
        <w:rPr>
          <w:rFonts w:ascii="David" w:hAnsi="David" w:cs="David"/>
          <w:sz w:val="24"/>
          <w:szCs w:val="24"/>
          <w:rtl/>
        </w:rPr>
        <w:t xml:space="preserve"> נבקש להפחית את סכום הערבות הבנקאית לסך של 30,000 ₪</w:t>
      </w:r>
    </w:p>
    <w:p w14:paraId="6D0143E6" w14:textId="171DF95D" w:rsidR="009D0FEA" w:rsidRPr="00F74222" w:rsidRDefault="009D0FEA" w:rsidP="009D0FEA">
      <w:pPr>
        <w:pStyle w:val="a9"/>
        <w:spacing w:after="0" w:line="360" w:lineRule="auto"/>
        <w:ind w:left="680"/>
        <w:jc w:val="both"/>
        <w:rPr>
          <w:rFonts w:ascii="David" w:eastAsia="nachlieli" w:hAnsi="David" w:cs="David"/>
          <w:b/>
          <w:bCs/>
          <w:sz w:val="24"/>
          <w:szCs w:val="24"/>
        </w:rPr>
      </w:pPr>
      <w:r>
        <w:rPr>
          <w:rFonts w:ascii="David" w:eastAsia="nachlieli" w:hAnsi="David" w:cs="David" w:hint="cs"/>
          <w:b/>
          <w:bCs/>
          <w:sz w:val="24"/>
          <w:szCs w:val="24"/>
          <w:rtl/>
        </w:rPr>
        <w:t>הבקשה נדחית.</w:t>
      </w:r>
    </w:p>
    <w:p w14:paraId="4B53D2CA" w14:textId="77777777" w:rsidR="008107A1" w:rsidRDefault="008107A1" w:rsidP="009D0FEA">
      <w:pPr>
        <w:pStyle w:val="a9"/>
        <w:spacing w:after="0" w:line="360" w:lineRule="auto"/>
        <w:ind w:left="680"/>
        <w:jc w:val="both"/>
        <w:rPr>
          <w:rFonts w:ascii="David" w:eastAsia="nachlieli" w:hAnsi="David" w:cs="David"/>
          <w:b/>
          <w:bCs/>
          <w:sz w:val="24"/>
          <w:szCs w:val="24"/>
          <w:rtl/>
        </w:rPr>
      </w:pPr>
    </w:p>
    <w:p w14:paraId="1624F685" w14:textId="6185CAD8" w:rsidR="008107A1" w:rsidRDefault="008107A1" w:rsidP="008107A1">
      <w:pPr>
        <w:spacing w:after="0" w:line="360" w:lineRule="auto"/>
        <w:jc w:val="center"/>
        <w:rPr>
          <w:rFonts w:ascii="David" w:eastAsia="nachlieli" w:hAnsi="David" w:cs="David"/>
          <w:b/>
          <w:bCs/>
          <w:sz w:val="24"/>
          <w:szCs w:val="24"/>
          <w:rtl/>
        </w:rPr>
      </w:pPr>
      <w:r>
        <w:rPr>
          <w:rFonts w:ascii="David" w:eastAsia="nachlieli" w:hAnsi="David" w:cs="David" w:hint="cs"/>
          <w:b/>
          <w:bCs/>
          <w:sz w:val="24"/>
          <w:szCs w:val="24"/>
          <w:rtl/>
        </w:rPr>
        <w:t xml:space="preserve">נספח א-2 </w:t>
      </w:r>
      <w:r>
        <w:rPr>
          <w:rFonts w:ascii="David" w:eastAsia="nachlieli" w:hAnsi="David" w:cs="David"/>
          <w:b/>
          <w:bCs/>
          <w:sz w:val="24"/>
          <w:szCs w:val="24"/>
          <w:rtl/>
        </w:rPr>
        <w:t>–</w:t>
      </w:r>
      <w:r>
        <w:rPr>
          <w:rFonts w:ascii="David" w:eastAsia="nachlieli" w:hAnsi="David" w:cs="David" w:hint="cs"/>
          <w:b/>
          <w:bCs/>
          <w:sz w:val="24"/>
          <w:szCs w:val="24"/>
          <w:rtl/>
        </w:rPr>
        <w:t xml:space="preserve"> הצעת המחיר</w:t>
      </w:r>
    </w:p>
    <w:p w14:paraId="045B22C0" w14:textId="77777777" w:rsidR="008107A1" w:rsidRPr="008107A1" w:rsidRDefault="008107A1" w:rsidP="008107A1">
      <w:pPr>
        <w:spacing w:after="0" w:line="360" w:lineRule="auto"/>
        <w:jc w:val="both"/>
        <w:rPr>
          <w:rFonts w:ascii="David" w:eastAsia="nachlieli" w:hAnsi="David" w:cs="David"/>
          <w:b/>
          <w:bCs/>
          <w:sz w:val="24"/>
          <w:szCs w:val="24"/>
        </w:rPr>
      </w:pPr>
    </w:p>
    <w:p w14:paraId="10BFC5C1" w14:textId="61F2429E" w:rsidR="00442963" w:rsidRPr="00442963" w:rsidRDefault="00D51279" w:rsidP="00442963">
      <w:pPr>
        <w:pStyle w:val="a9"/>
        <w:numPr>
          <w:ilvl w:val="0"/>
          <w:numId w:val="19"/>
        </w:numPr>
        <w:spacing w:after="0" w:line="360" w:lineRule="auto"/>
        <w:ind w:left="680" w:hanging="680"/>
        <w:jc w:val="both"/>
        <w:rPr>
          <w:rFonts w:ascii="David" w:eastAsia="nachlieli" w:hAnsi="David" w:cs="David"/>
          <w:b/>
          <w:bCs/>
          <w:sz w:val="24"/>
          <w:szCs w:val="24"/>
        </w:rPr>
      </w:pPr>
      <w:r w:rsidRPr="00F74222">
        <w:rPr>
          <w:rFonts w:ascii="David" w:hAnsi="David" w:cs="David"/>
          <w:sz w:val="24"/>
          <w:szCs w:val="24"/>
          <w:rtl/>
        </w:rPr>
        <w:t>סעיף 1.3.3</w:t>
      </w:r>
      <w:r w:rsidR="008107A1">
        <w:rPr>
          <w:rFonts w:ascii="David" w:hAnsi="David" w:cs="David" w:hint="cs"/>
          <w:sz w:val="24"/>
          <w:szCs w:val="24"/>
          <w:rtl/>
        </w:rPr>
        <w:t xml:space="preserve"> בעמוד</w:t>
      </w:r>
      <w:r w:rsidRPr="00F74222">
        <w:rPr>
          <w:rFonts w:ascii="David" w:hAnsi="David" w:cs="David"/>
          <w:sz w:val="24"/>
          <w:szCs w:val="24"/>
          <w:rtl/>
        </w:rPr>
        <w:t xml:space="preserve"> </w:t>
      </w:r>
      <w:r w:rsidR="008107A1">
        <w:rPr>
          <w:rFonts w:ascii="David" w:hAnsi="David" w:cs="David" w:hint="cs"/>
          <w:sz w:val="24"/>
          <w:szCs w:val="24"/>
          <w:rtl/>
        </w:rPr>
        <w:t xml:space="preserve">28 למסמכי המכרז </w:t>
      </w:r>
      <w:r w:rsidR="008107A1">
        <w:rPr>
          <w:rFonts w:ascii="David" w:hAnsi="David" w:cs="David"/>
          <w:sz w:val="24"/>
          <w:szCs w:val="24"/>
          <w:rtl/>
        </w:rPr>
        <w:t>–</w:t>
      </w:r>
      <w:r w:rsidRPr="00F74222">
        <w:rPr>
          <w:rFonts w:ascii="David" w:hAnsi="David" w:cs="David"/>
          <w:sz w:val="24"/>
          <w:szCs w:val="24"/>
          <w:rtl/>
        </w:rPr>
        <w:t xml:space="preserve"> נא להעמיד את זה על חודש ולא שבוע.</w:t>
      </w:r>
    </w:p>
    <w:p w14:paraId="1EB157E0" w14:textId="73E8DBDD" w:rsidR="00D51279" w:rsidRDefault="00E2158B" w:rsidP="00442963">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הבקשה מתקבלת באופן הבא:</w:t>
      </w:r>
    </w:p>
    <w:p w14:paraId="39178A4F" w14:textId="5F01C513" w:rsidR="00E2158B" w:rsidRPr="00E2158B" w:rsidRDefault="00E2158B" w:rsidP="00E2158B">
      <w:pPr>
        <w:pStyle w:val="a9"/>
        <w:spacing w:after="0" w:line="360" w:lineRule="auto"/>
        <w:ind w:left="680"/>
        <w:jc w:val="both"/>
        <w:rPr>
          <w:rFonts w:ascii="David" w:hAnsi="David" w:cs="David"/>
          <w:sz w:val="24"/>
          <w:szCs w:val="24"/>
          <w:rtl/>
        </w:rPr>
      </w:pPr>
      <w:r>
        <w:rPr>
          <w:rFonts w:ascii="David" w:hAnsi="David" w:cs="David" w:hint="cs"/>
          <w:sz w:val="24"/>
          <w:szCs w:val="24"/>
          <w:rtl/>
        </w:rPr>
        <w:t>במקום האמור ב</w:t>
      </w:r>
      <w:r w:rsidRPr="00F74222">
        <w:rPr>
          <w:rFonts w:ascii="David" w:hAnsi="David" w:cs="David"/>
          <w:sz w:val="24"/>
          <w:szCs w:val="24"/>
          <w:rtl/>
        </w:rPr>
        <w:t>סעיף 1.3.3</w:t>
      </w:r>
      <w:r>
        <w:rPr>
          <w:rFonts w:ascii="David" w:hAnsi="David" w:cs="David" w:hint="cs"/>
          <w:sz w:val="24"/>
          <w:szCs w:val="24"/>
          <w:rtl/>
        </w:rPr>
        <w:t xml:space="preserve"> בעמוד 28 למסמכי המכרז</w:t>
      </w:r>
      <w:r w:rsidRPr="00E2158B">
        <w:rPr>
          <w:rFonts w:ascii="David" w:hAnsi="David" w:cs="David" w:hint="cs"/>
          <w:sz w:val="24"/>
          <w:szCs w:val="24"/>
          <w:rtl/>
        </w:rPr>
        <w:t>, יבוא:</w:t>
      </w:r>
      <w:r w:rsidRPr="00E2158B">
        <w:rPr>
          <w:rFonts w:ascii="David" w:hAnsi="David" w:cs="David" w:hint="cs"/>
          <w:b/>
          <w:bCs/>
          <w:sz w:val="24"/>
          <w:szCs w:val="24"/>
          <w:rtl/>
        </w:rPr>
        <w:t xml:space="preserve"> "אם לא נשלם תשלום כלשהו למי מהאשכולות במועדים הנקובים לעל יתווסף לתשלום פיצוי מוסכם בשיעור של 5% מאותו תשלום לכל </w:t>
      </w:r>
      <w:r>
        <w:rPr>
          <w:rFonts w:ascii="David" w:hAnsi="David" w:cs="David" w:hint="cs"/>
          <w:b/>
          <w:bCs/>
          <w:sz w:val="24"/>
          <w:szCs w:val="24"/>
          <w:rtl/>
        </w:rPr>
        <w:t>חודש</w:t>
      </w:r>
      <w:r w:rsidRPr="00E2158B">
        <w:rPr>
          <w:rFonts w:ascii="David" w:hAnsi="David" w:cs="David" w:hint="cs"/>
          <w:b/>
          <w:bCs/>
          <w:sz w:val="24"/>
          <w:szCs w:val="24"/>
          <w:rtl/>
        </w:rPr>
        <w:t xml:space="preserve"> של איחור בתשלום.</w:t>
      </w:r>
      <w:r>
        <w:rPr>
          <w:rFonts w:ascii="David" w:hAnsi="David" w:cs="David" w:hint="cs"/>
          <w:b/>
          <w:bCs/>
          <w:sz w:val="24"/>
          <w:szCs w:val="24"/>
          <w:rtl/>
        </w:rPr>
        <w:t>"</w:t>
      </w:r>
    </w:p>
    <w:p w14:paraId="46B8DC57" w14:textId="77777777" w:rsidR="00471D28" w:rsidRPr="00F74222" w:rsidRDefault="00471D28" w:rsidP="0090510B">
      <w:pPr>
        <w:pStyle w:val="a9"/>
        <w:spacing w:after="0" w:line="360" w:lineRule="auto"/>
        <w:ind w:left="680"/>
        <w:jc w:val="both"/>
        <w:rPr>
          <w:rFonts w:ascii="David" w:hAnsi="David" w:cs="David"/>
          <w:sz w:val="24"/>
          <w:szCs w:val="24"/>
        </w:rPr>
      </w:pPr>
    </w:p>
    <w:p w14:paraId="12ED4C19" w14:textId="2359EDB1" w:rsidR="00442963" w:rsidRDefault="00812409" w:rsidP="00442963">
      <w:pPr>
        <w:pStyle w:val="a9"/>
        <w:numPr>
          <w:ilvl w:val="0"/>
          <w:numId w:val="19"/>
        </w:numPr>
        <w:spacing w:after="0" w:line="360" w:lineRule="auto"/>
        <w:ind w:left="680" w:hanging="680"/>
        <w:jc w:val="both"/>
        <w:rPr>
          <w:rFonts w:ascii="David" w:hAnsi="David" w:cs="David"/>
          <w:sz w:val="24"/>
          <w:szCs w:val="24"/>
        </w:rPr>
      </w:pPr>
      <w:r w:rsidRPr="00F74222">
        <w:rPr>
          <w:rFonts w:ascii="David" w:hAnsi="David" w:cs="David"/>
          <w:sz w:val="24"/>
          <w:szCs w:val="24"/>
          <w:rtl/>
        </w:rPr>
        <w:t>סעיף 1.4.2</w:t>
      </w:r>
      <w:r w:rsidR="008107A1">
        <w:rPr>
          <w:rFonts w:ascii="David" w:hAnsi="David" w:cs="David" w:hint="cs"/>
          <w:sz w:val="24"/>
          <w:szCs w:val="24"/>
          <w:rtl/>
        </w:rPr>
        <w:t xml:space="preserve"> בעמוד 29 למסמכי המכרז</w:t>
      </w:r>
      <w:r w:rsidRPr="00F74222">
        <w:rPr>
          <w:rFonts w:ascii="David" w:hAnsi="David" w:cs="David"/>
          <w:sz w:val="24"/>
          <w:szCs w:val="24"/>
          <w:rtl/>
        </w:rPr>
        <w:t xml:space="preserve"> </w:t>
      </w:r>
      <w:r w:rsidR="008107A1">
        <w:rPr>
          <w:rFonts w:ascii="David" w:hAnsi="David" w:cs="David"/>
          <w:sz w:val="24"/>
          <w:szCs w:val="24"/>
          <w:rtl/>
        </w:rPr>
        <w:t>–</w:t>
      </w:r>
      <w:r w:rsidRPr="00F74222">
        <w:rPr>
          <w:rFonts w:ascii="David" w:hAnsi="David" w:cs="David"/>
          <w:sz w:val="24"/>
          <w:szCs w:val="24"/>
          <w:rtl/>
        </w:rPr>
        <w:t xml:space="preserve"> עלות ישירה של מונה חשמל הינה 20-60 אלף ₪ לא כולל תכנון והכנת תשתית. הינכם מתבקשים להעמיד את הגרייס על 24 ו-36 חודשים בהתאמה.</w:t>
      </w:r>
    </w:p>
    <w:p w14:paraId="41A3A726" w14:textId="32B91BD8" w:rsidR="004D0501" w:rsidRDefault="004D0501" w:rsidP="004D0501">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lastRenderedPageBreak/>
        <w:t>הבקשה מתקבלת באופן הבא:</w:t>
      </w:r>
    </w:p>
    <w:p w14:paraId="1265B0B7" w14:textId="1DDB57C1" w:rsidR="004D0501" w:rsidRDefault="004D0501" w:rsidP="004D0501">
      <w:pPr>
        <w:pStyle w:val="a7"/>
        <w:tabs>
          <w:tab w:val="clear" w:pos="4153"/>
          <w:tab w:val="clear" w:pos="8306"/>
        </w:tabs>
        <w:spacing w:line="360" w:lineRule="auto"/>
        <w:ind w:left="680"/>
        <w:contextualSpacing/>
        <w:jc w:val="both"/>
        <w:rPr>
          <w:rFonts w:ascii="David" w:hAnsi="David" w:cs="David"/>
          <w:b/>
          <w:bCs/>
          <w:sz w:val="24"/>
          <w:szCs w:val="24"/>
          <w:rtl/>
        </w:rPr>
      </w:pPr>
      <w:r>
        <w:rPr>
          <w:rFonts w:ascii="David" w:hAnsi="David" w:cs="David" w:hint="cs"/>
          <w:sz w:val="24"/>
          <w:szCs w:val="24"/>
          <w:rtl/>
        </w:rPr>
        <w:t>במקום האמור ב</w:t>
      </w:r>
      <w:r w:rsidRPr="00F74222">
        <w:rPr>
          <w:rFonts w:ascii="David" w:hAnsi="David" w:cs="David"/>
          <w:sz w:val="24"/>
          <w:szCs w:val="24"/>
          <w:rtl/>
        </w:rPr>
        <w:t>סעיף 1.</w:t>
      </w:r>
      <w:r>
        <w:rPr>
          <w:rFonts w:ascii="David" w:hAnsi="David" w:cs="David" w:hint="cs"/>
          <w:sz w:val="24"/>
          <w:szCs w:val="24"/>
          <w:rtl/>
        </w:rPr>
        <w:t>4</w:t>
      </w:r>
      <w:r w:rsidRPr="00F74222">
        <w:rPr>
          <w:rFonts w:ascii="David" w:hAnsi="David" w:cs="David"/>
          <w:sz w:val="24"/>
          <w:szCs w:val="24"/>
          <w:rtl/>
        </w:rPr>
        <w:t>.</w:t>
      </w:r>
      <w:r>
        <w:rPr>
          <w:rFonts w:ascii="David" w:hAnsi="David" w:cs="David" w:hint="cs"/>
          <w:sz w:val="24"/>
          <w:szCs w:val="24"/>
          <w:rtl/>
        </w:rPr>
        <w:t>2 בעמוד 29 למסמכי המכרז</w:t>
      </w:r>
      <w:r w:rsidRPr="00E2158B">
        <w:rPr>
          <w:rFonts w:ascii="David" w:hAnsi="David" w:cs="David" w:hint="cs"/>
          <w:sz w:val="24"/>
          <w:szCs w:val="24"/>
          <w:rtl/>
        </w:rPr>
        <w:t>, יבוא:</w:t>
      </w:r>
    </w:p>
    <w:p w14:paraId="7523BBC7" w14:textId="32528BEB" w:rsidR="004D0501" w:rsidRPr="004D0501" w:rsidRDefault="004D0501" w:rsidP="004D0501">
      <w:pPr>
        <w:pStyle w:val="a7"/>
        <w:tabs>
          <w:tab w:val="clear" w:pos="4153"/>
          <w:tab w:val="clear" w:pos="8306"/>
        </w:tabs>
        <w:spacing w:line="360" w:lineRule="auto"/>
        <w:ind w:left="680"/>
        <w:contextualSpacing/>
        <w:jc w:val="both"/>
        <w:rPr>
          <w:rFonts w:ascii="David" w:hAnsi="David" w:cs="David"/>
          <w:b/>
          <w:bCs/>
          <w:sz w:val="24"/>
          <w:szCs w:val="24"/>
          <w:rtl/>
        </w:rPr>
      </w:pPr>
      <w:r>
        <w:rPr>
          <w:rFonts w:ascii="David" w:hAnsi="David" w:cs="David" w:hint="cs"/>
          <w:b/>
          <w:bCs/>
          <w:sz w:val="24"/>
          <w:szCs w:val="24"/>
          <w:rtl/>
        </w:rPr>
        <w:t>"</w:t>
      </w:r>
      <w:r w:rsidRPr="004D0501">
        <w:rPr>
          <w:rFonts w:ascii="David" w:hAnsi="David" w:cs="David"/>
          <w:b/>
          <w:bCs/>
          <w:sz w:val="24"/>
          <w:szCs w:val="24"/>
          <w:rtl/>
        </w:rPr>
        <w:t xml:space="preserve">ככל שנדרש הקמת מונה </w:t>
      </w:r>
      <w:proofErr w:type="spellStart"/>
      <w:r w:rsidRPr="004D0501">
        <w:rPr>
          <w:rFonts w:ascii="David" w:hAnsi="David" w:cs="David"/>
          <w:b/>
          <w:bCs/>
          <w:sz w:val="24"/>
          <w:szCs w:val="24"/>
          <w:rtl/>
        </w:rPr>
        <w:t>חח"י</w:t>
      </w:r>
      <w:proofErr w:type="spellEnd"/>
      <w:r w:rsidRPr="004D0501">
        <w:rPr>
          <w:rFonts w:ascii="David" w:hAnsi="David" w:cs="David"/>
          <w:b/>
          <w:bCs/>
          <w:sz w:val="24"/>
          <w:szCs w:val="24"/>
          <w:rtl/>
        </w:rPr>
        <w:t xml:space="preserve"> אזי ל</w:t>
      </w:r>
      <w:r w:rsidRPr="004D0501">
        <w:rPr>
          <w:rFonts w:ascii="David" w:hAnsi="David" w:cs="David" w:hint="cs"/>
          <w:b/>
          <w:bCs/>
          <w:sz w:val="24"/>
          <w:szCs w:val="24"/>
          <w:rtl/>
        </w:rPr>
        <w:t>אשכול</w:t>
      </w:r>
      <w:r w:rsidRPr="004D0501">
        <w:rPr>
          <w:rFonts w:ascii="David" w:hAnsi="David" w:cs="David"/>
          <w:b/>
          <w:bCs/>
          <w:sz w:val="24"/>
          <w:szCs w:val="24"/>
          <w:rtl/>
        </w:rPr>
        <w:t xml:space="preserve"> תהא זכות הברירה לקבוע אחת משתיים:</w:t>
      </w:r>
    </w:p>
    <w:p w14:paraId="239B5251" w14:textId="77ED2B14" w:rsidR="004D0501" w:rsidRPr="004D0501" w:rsidRDefault="004D0501" w:rsidP="004D0501">
      <w:pPr>
        <w:pStyle w:val="a7"/>
        <w:tabs>
          <w:tab w:val="clear" w:pos="4153"/>
          <w:tab w:val="clear" w:pos="8306"/>
        </w:tabs>
        <w:spacing w:line="360" w:lineRule="auto"/>
        <w:ind w:left="1531" w:hanging="851"/>
        <w:contextualSpacing/>
        <w:jc w:val="both"/>
        <w:rPr>
          <w:rFonts w:ascii="David" w:hAnsi="David" w:cs="David"/>
          <w:b/>
          <w:bCs/>
          <w:sz w:val="24"/>
          <w:szCs w:val="24"/>
        </w:rPr>
      </w:pPr>
      <w:r w:rsidRPr="004D0501">
        <w:rPr>
          <w:rFonts w:ascii="David" w:hAnsi="David" w:cs="David" w:hint="cs"/>
          <w:b/>
          <w:bCs/>
          <w:sz w:val="24"/>
          <w:szCs w:val="24"/>
          <w:rtl/>
        </w:rPr>
        <w:t>1.4.2.1</w:t>
      </w:r>
      <w:r w:rsidRPr="004D0501">
        <w:rPr>
          <w:rFonts w:ascii="David" w:hAnsi="David" w:cs="David"/>
          <w:b/>
          <w:bCs/>
          <w:sz w:val="24"/>
          <w:szCs w:val="24"/>
          <w:rtl/>
        </w:rPr>
        <w:tab/>
        <w:t xml:space="preserve">אפשרות א': עלות הקמת המונה תחול על </w:t>
      </w:r>
      <w:r w:rsidRPr="004D0501">
        <w:rPr>
          <w:rFonts w:ascii="David" w:hAnsi="David" w:cs="David" w:hint="cs"/>
          <w:b/>
          <w:bCs/>
          <w:sz w:val="24"/>
          <w:szCs w:val="24"/>
          <w:rtl/>
        </w:rPr>
        <w:t>הספק הזוכה</w:t>
      </w:r>
      <w:r w:rsidRPr="004D0501">
        <w:rPr>
          <w:rFonts w:ascii="David" w:hAnsi="David" w:cs="David"/>
          <w:b/>
          <w:bCs/>
          <w:sz w:val="24"/>
          <w:szCs w:val="24"/>
          <w:rtl/>
        </w:rPr>
        <w:t>. ב</w:t>
      </w:r>
      <w:r w:rsidRPr="004D0501">
        <w:rPr>
          <w:rFonts w:ascii="David" w:hAnsi="David" w:cs="David" w:hint="cs"/>
          <w:b/>
          <w:bCs/>
          <w:sz w:val="24"/>
          <w:szCs w:val="24"/>
          <w:rtl/>
        </w:rPr>
        <w:t xml:space="preserve">מקרה </w:t>
      </w:r>
      <w:r w:rsidRPr="004D0501">
        <w:rPr>
          <w:rFonts w:ascii="David" w:hAnsi="David" w:cs="David"/>
          <w:b/>
          <w:bCs/>
          <w:sz w:val="24"/>
          <w:szCs w:val="24"/>
          <w:rtl/>
        </w:rPr>
        <w:t>זה תינתן ל</w:t>
      </w:r>
      <w:r w:rsidRPr="004D0501">
        <w:rPr>
          <w:rFonts w:ascii="David" w:hAnsi="David" w:cs="David" w:hint="cs"/>
          <w:b/>
          <w:bCs/>
          <w:sz w:val="24"/>
          <w:szCs w:val="24"/>
          <w:rtl/>
        </w:rPr>
        <w:t>ספק</w:t>
      </w:r>
      <w:r w:rsidRPr="004D0501">
        <w:rPr>
          <w:rFonts w:ascii="David" w:hAnsi="David" w:cs="David"/>
          <w:b/>
          <w:bCs/>
          <w:sz w:val="24"/>
          <w:szCs w:val="24"/>
          <w:rtl/>
        </w:rPr>
        <w:t xml:space="preserve"> תקופת "גרייס" של 1</w:t>
      </w:r>
      <w:r w:rsidR="006A66CA">
        <w:rPr>
          <w:rFonts w:ascii="David" w:hAnsi="David" w:cs="David" w:hint="cs"/>
          <w:b/>
          <w:bCs/>
          <w:sz w:val="24"/>
          <w:szCs w:val="24"/>
          <w:rtl/>
        </w:rPr>
        <w:t>8</w:t>
      </w:r>
      <w:r w:rsidRPr="004D0501">
        <w:rPr>
          <w:rFonts w:ascii="David" w:hAnsi="David" w:cs="David"/>
          <w:b/>
          <w:bCs/>
          <w:sz w:val="24"/>
          <w:szCs w:val="24"/>
          <w:rtl/>
        </w:rPr>
        <w:t xml:space="preserve"> חודשים ממועד התחלת הפעלת העמדה, בהם לא ישולמו "</w:t>
      </w:r>
      <w:r w:rsidRPr="004D0501">
        <w:rPr>
          <w:rFonts w:ascii="David" w:hAnsi="David" w:cs="David" w:hint="cs"/>
          <w:b/>
          <w:bCs/>
          <w:sz w:val="24"/>
          <w:szCs w:val="24"/>
          <w:rtl/>
        </w:rPr>
        <w:t>תשלומים לאשכול</w:t>
      </w:r>
      <w:r w:rsidRPr="004D0501">
        <w:rPr>
          <w:rFonts w:ascii="David" w:hAnsi="David" w:cs="David"/>
          <w:b/>
          <w:bCs/>
          <w:sz w:val="24"/>
          <w:szCs w:val="24"/>
          <w:rtl/>
        </w:rPr>
        <w:t xml:space="preserve">". במקרה של הקמת עמדות אולטרה מהירות (מעל 180 </w:t>
      </w:r>
      <w:r w:rsidRPr="004D0501">
        <w:rPr>
          <w:rFonts w:ascii="David" w:hAnsi="David" w:cs="David"/>
          <w:b/>
          <w:bCs/>
          <w:sz w:val="24"/>
          <w:szCs w:val="24"/>
        </w:rPr>
        <w:t>KW</w:t>
      </w:r>
      <w:r w:rsidRPr="004D0501">
        <w:rPr>
          <w:rFonts w:ascii="David" w:hAnsi="David" w:cs="David"/>
          <w:b/>
          <w:bCs/>
          <w:sz w:val="24"/>
          <w:szCs w:val="24"/>
          <w:rtl/>
        </w:rPr>
        <w:t xml:space="preserve">) יינתן לזוכה תוספת </w:t>
      </w:r>
      <w:r w:rsidRPr="004D0501">
        <w:rPr>
          <w:rFonts w:ascii="David" w:hAnsi="David" w:cs="David" w:hint="cs"/>
          <w:b/>
          <w:bCs/>
          <w:sz w:val="24"/>
          <w:szCs w:val="24"/>
          <w:rtl/>
        </w:rPr>
        <w:t>"</w:t>
      </w:r>
      <w:r w:rsidRPr="004D0501">
        <w:rPr>
          <w:rFonts w:ascii="David" w:hAnsi="David" w:cs="David"/>
          <w:b/>
          <w:bCs/>
          <w:sz w:val="24"/>
          <w:szCs w:val="24"/>
          <w:rtl/>
        </w:rPr>
        <w:t>גרייס</w:t>
      </w:r>
      <w:r w:rsidRPr="004D0501">
        <w:rPr>
          <w:rFonts w:ascii="David" w:hAnsi="David" w:cs="David" w:hint="cs"/>
          <w:b/>
          <w:bCs/>
          <w:sz w:val="24"/>
          <w:szCs w:val="24"/>
          <w:rtl/>
        </w:rPr>
        <w:t>"</w:t>
      </w:r>
      <w:r w:rsidRPr="004D0501">
        <w:rPr>
          <w:rFonts w:ascii="David" w:hAnsi="David" w:cs="David"/>
          <w:b/>
          <w:bCs/>
          <w:sz w:val="24"/>
          <w:szCs w:val="24"/>
          <w:rtl/>
        </w:rPr>
        <w:t xml:space="preserve"> של 1</w:t>
      </w:r>
      <w:r w:rsidR="006A66CA">
        <w:rPr>
          <w:rFonts w:ascii="David" w:hAnsi="David" w:cs="David" w:hint="cs"/>
          <w:b/>
          <w:bCs/>
          <w:sz w:val="24"/>
          <w:szCs w:val="24"/>
          <w:rtl/>
        </w:rPr>
        <w:t>8</w:t>
      </w:r>
      <w:r w:rsidRPr="004D0501">
        <w:rPr>
          <w:rFonts w:ascii="David" w:hAnsi="David" w:cs="David"/>
          <w:b/>
          <w:bCs/>
          <w:sz w:val="24"/>
          <w:szCs w:val="24"/>
          <w:rtl/>
        </w:rPr>
        <w:t xml:space="preserve"> חודשים נוספים בהם לא ישולמו </w:t>
      </w:r>
      <w:r w:rsidRPr="004D0501">
        <w:rPr>
          <w:rFonts w:ascii="David" w:hAnsi="David" w:cs="David" w:hint="cs"/>
          <w:b/>
          <w:bCs/>
          <w:sz w:val="24"/>
          <w:szCs w:val="24"/>
          <w:rtl/>
        </w:rPr>
        <w:t>תשלומים לאשכול.</w:t>
      </w:r>
      <w:r w:rsidRPr="004D0501">
        <w:rPr>
          <w:rFonts w:ascii="David" w:hAnsi="David" w:cs="David"/>
          <w:b/>
          <w:bCs/>
          <w:sz w:val="24"/>
          <w:szCs w:val="24"/>
          <w:rtl/>
        </w:rPr>
        <w:t xml:space="preserve"> ה</w:t>
      </w:r>
      <w:r w:rsidRPr="004D0501">
        <w:rPr>
          <w:rFonts w:ascii="David" w:hAnsi="David" w:cs="David" w:hint="cs"/>
          <w:b/>
          <w:bCs/>
          <w:sz w:val="24"/>
          <w:szCs w:val="24"/>
          <w:rtl/>
        </w:rPr>
        <w:t>אשכול</w:t>
      </w:r>
      <w:r w:rsidRPr="004D0501">
        <w:rPr>
          <w:rFonts w:ascii="David" w:hAnsi="David" w:cs="David"/>
          <w:b/>
          <w:bCs/>
          <w:sz w:val="24"/>
          <w:szCs w:val="24"/>
          <w:rtl/>
        </w:rPr>
        <w:t xml:space="preserve"> </w:t>
      </w:r>
      <w:r w:rsidRPr="004D0501">
        <w:rPr>
          <w:rFonts w:ascii="David" w:hAnsi="David" w:cs="David" w:hint="cs"/>
          <w:b/>
          <w:bCs/>
          <w:sz w:val="24"/>
          <w:szCs w:val="24"/>
          <w:rtl/>
        </w:rPr>
        <w:t>י</w:t>
      </w:r>
      <w:r w:rsidRPr="004D0501">
        <w:rPr>
          <w:rFonts w:ascii="David" w:hAnsi="David" w:cs="David"/>
          <w:b/>
          <w:bCs/>
          <w:sz w:val="24"/>
          <w:szCs w:val="24"/>
          <w:rtl/>
        </w:rPr>
        <w:t>היה רשאי להאריך את ה</w:t>
      </w:r>
      <w:r w:rsidRPr="004D0501">
        <w:rPr>
          <w:rFonts w:ascii="David" w:hAnsi="David" w:cs="David" w:hint="cs"/>
          <w:b/>
          <w:bCs/>
          <w:sz w:val="24"/>
          <w:szCs w:val="24"/>
          <w:rtl/>
        </w:rPr>
        <w:t>"</w:t>
      </w:r>
      <w:r w:rsidRPr="004D0501">
        <w:rPr>
          <w:rFonts w:ascii="David" w:hAnsi="David" w:cs="David"/>
          <w:b/>
          <w:bCs/>
          <w:sz w:val="24"/>
          <w:szCs w:val="24"/>
          <w:rtl/>
        </w:rPr>
        <w:t>גרייס</w:t>
      </w:r>
      <w:r w:rsidRPr="004D0501">
        <w:rPr>
          <w:rFonts w:ascii="David" w:hAnsi="David" w:cs="David" w:hint="cs"/>
          <w:b/>
          <w:bCs/>
          <w:sz w:val="24"/>
          <w:szCs w:val="24"/>
          <w:rtl/>
        </w:rPr>
        <w:t>"</w:t>
      </w:r>
      <w:r w:rsidRPr="004D0501">
        <w:rPr>
          <w:rFonts w:ascii="David" w:hAnsi="David" w:cs="David"/>
          <w:b/>
          <w:bCs/>
          <w:sz w:val="24"/>
          <w:szCs w:val="24"/>
          <w:rtl/>
        </w:rPr>
        <w:t xml:space="preserve"> שיינתן לזוכה בהתאם לשיקול דעת</w:t>
      </w:r>
      <w:r w:rsidRPr="004D0501">
        <w:rPr>
          <w:rFonts w:ascii="David" w:hAnsi="David" w:cs="David" w:hint="cs"/>
          <w:b/>
          <w:bCs/>
          <w:sz w:val="24"/>
          <w:szCs w:val="24"/>
          <w:rtl/>
        </w:rPr>
        <w:t>ו</w:t>
      </w:r>
      <w:r w:rsidRPr="004D0501">
        <w:rPr>
          <w:rFonts w:ascii="David" w:hAnsi="David" w:cs="David"/>
          <w:b/>
          <w:bCs/>
          <w:sz w:val="24"/>
          <w:szCs w:val="24"/>
          <w:rtl/>
        </w:rPr>
        <w:t xml:space="preserve"> הבלעדי.</w:t>
      </w:r>
    </w:p>
    <w:p w14:paraId="03718B0D" w14:textId="52934B65" w:rsidR="004D0501" w:rsidRPr="004D0501" w:rsidRDefault="004D0501" w:rsidP="004D0501">
      <w:pPr>
        <w:pStyle w:val="a7"/>
        <w:tabs>
          <w:tab w:val="clear" w:pos="4153"/>
          <w:tab w:val="clear" w:pos="8306"/>
        </w:tabs>
        <w:spacing w:line="360" w:lineRule="auto"/>
        <w:ind w:left="1531" w:hanging="851"/>
        <w:contextualSpacing/>
        <w:jc w:val="both"/>
        <w:rPr>
          <w:rFonts w:ascii="David" w:hAnsi="David" w:cs="David"/>
          <w:b/>
          <w:bCs/>
          <w:sz w:val="24"/>
          <w:szCs w:val="24"/>
          <w:rtl/>
        </w:rPr>
      </w:pPr>
      <w:r w:rsidRPr="004D0501">
        <w:rPr>
          <w:rFonts w:ascii="David" w:hAnsi="David" w:cs="David" w:hint="cs"/>
          <w:b/>
          <w:bCs/>
          <w:sz w:val="24"/>
          <w:szCs w:val="24"/>
          <w:rtl/>
        </w:rPr>
        <w:t>1.4.2.2</w:t>
      </w:r>
      <w:r w:rsidRPr="004D0501">
        <w:rPr>
          <w:rFonts w:ascii="David" w:hAnsi="David" w:cs="David"/>
          <w:b/>
          <w:bCs/>
          <w:sz w:val="24"/>
          <w:szCs w:val="24"/>
          <w:rtl/>
        </w:rPr>
        <w:tab/>
        <w:t>אפשרות ב': עלות הקמת המונה תחול על ה</w:t>
      </w:r>
      <w:r w:rsidRPr="004D0501">
        <w:rPr>
          <w:rFonts w:ascii="David" w:hAnsi="David" w:cs="David" w:hint="cs"/>
          <w:b/>
          <w:bCs/>
          <w:sz w:val="24"/>
          <w:szCs w:val="24"/>
          <w:rtl/>
        </w:rPr>
        <w:t>אשכול</w:t>
      </w:r>
      <w:r w:rsidRPr="004D0501">
        <w:rPr>
          <w:rFonts w:ascii="David" w:hAnsi="David" w:cs="David"/>
          <w:b/>
          <w:bCs/>
          <w:sz w:val="24"/>
          <w:szCs w:val="24"/>
          <w:rtl/>
        </w:rPr>
        <w:t>. "</w:t>
      </w:r>
      <w:r w:rsidRPr="004D0501">
        <w:rPr>
          <w:rFonts w:ascii="David" w:hAnsi="David" w:cs="David" w:hint="cs"/>
          <w:b/>
          <w:bCs/>
          <w:sz w:val="24"/>
          <w:szCs w:val="24"/>
          <w:rtl/>
        </w:rPr>
        <w:t>תשלומי האשכול</w:t>
      </w:r>
      <w:r w:rsidRPr="004D0501">
        <w:rPr>
          <w:rFonts w:ascii="David" w:hAnsi="David" w:cs="David"/>
          <w:b/>
          <w:bCs/>
          <w:sz w:val="24"/>
          <w:szCs w:val="24"/>
          <w:rtl/>
        </w:rPr>
        <w:t>"</w:t>
      </w:r>
      <w:r w:rsidRPr="004D0501">
        <w:rPr>
          <w:rFonts w:ascii="David" w:hAnsi="David" w:cs="David" w:hint="cs"/>
          <w:b/>
          <w:bCs/>
          <w:sz w:val="24"/>
          <w:szCs w:val="24"/>
          <w:rtl/>
        </w:rPr>
        <w:t>, ובמקרה זה לא יהיה שינוי בתשלומים</w:t>
      </w:r>
      <w:r w:rsidRPr="004D0501">
        <w:rPr>
          <w:rFonts w:ascii="David" w:hAnsi="David" w:cs="David"/>
          <w:b/>
          <w:bCs/>
          <w:sz w:val="24"/>
          <w:szCs w:val="24"/>
          <w:rtl/>
        </w:rPr>
        <w:t>.</w:t>
      </w:r>
      <w:r>
        <w:rPr>
          <w:rFonts w:ascii="David" w:hAnsi="David" w:cs="David" w:hint="cs"/>
          <w:b/>
          <w:bCs/>
          <w:sz w:val="24"/>
          <w:szCs w:val="24"/>
          <w:rtl/>
        </w:rPr>
        <w:t>"</w:t>
      </w:r>
    </w:p>
    <w:p w14:paraId="1F17A9FA" w14:textId="77777777" w:rsidR="00442963" w:rsidRDefault="00442963" w:rsidP="008107A1">
      <w:pPr>
        <w:spacing w:after="0" w:line="360" w:lineRule="auto"/>
        <w:jc w:val="both"/>
        <w:rPr>
          <w:rFonts w:ascii="David" w:hAnsi="David" w:cs="David"/>
          <w:sz w:val="24"/>
          <w:szCs w:val="24"/>
          <w:rtl/>
        </w:rPr>
      </w:pPr>
    </w:p>
    <w:p w14:paraId="298CC040" w14:textId="16A9CC36" w:rsidR="008107A1" w:rsidRDefault="008107A1" w:rsidP="008107A1">
      <w:pPr>
        <w:spacing w:after="0" w:line="360" w:lineRule="auto"/>
        <w:jc w:val="center"/>
        <w:rPr>
          <w:rFonts w:ascii="David" w:eastAsia="nachlieli" w:hAnsi="David" w:cs="David"/>
          <w:b/>
          <w:bCs/>
          <w:sz w:val="24"/>
          <w:szCs w:val="24"/>
          <w:rtl/>
        </w:rPr>
      </w:pPr>
      <w:r>
        <w:rPr>
          <w:rFonts w:ascii="David" w:eastAsia="nachlieli" w:hAnsi="David" w:cs="David" w:hint="cs"/>
          <w:b/>
          <w:bCs/>
          <w:sz w:val="24"/>
          <w:szCs w:val="24"/>
          <w:rtl/>
        </w:rPr>
        <w:t xml:space="preserve">נספח א-3 </w:t>
      </w:r>
      <w:r>
        <w:rPr>
          <w:rFonts w:ascii="David" w:eastAsia="nachlieli" w:hAnsi="David" w:cs="David"/>
          <w:b/>
          <w:bCs/>
          <w:sz w:val="24"/>
          <w:szCs w:val="24"/>
          <w:rtl/>
        </w:rPr>
        <w:t>–</w:t>
      </w:r>
      <w:r>
        <w:rPr>
          <w:rFonts w:ascii="David" w:eastAsia="nachlieli" w:hAnsi="David" w:cs="David" w:hint="cs"/>
          <w:b/>
          <w:bCs/>
          <w:sz w:val="24"/>
          <w:szCs w:val="24"/>
          <w:rtl/>
        </w:rPr>
        <w:t xml:space="preserve"> נוסח ערבות לקיום ההצעה</w:t>
      </w:r>
    </w:p>
    <w:p w14:paraId="3E60FB12" w14:textId="77777777" w:rsidR="008107A1" w:rsidRPr="008107A1" w:rsidRDefault="008107A1" w:rsidP="008107A1">
      <w:pPr>
        <w:spacing w:after="0" w:line="360" w:lineRule="auto"/>
        <w:jc w:val="both"/>
        <w:rPr>
          <w:rFonts w:ascii="David" w:hAnsi="David" w:cs="David"/>
          <w:sz w:val="24"/>
          <w:szCs w:val="24"/>
        </w:rPr>
      </w:pPr>
    </w:p>
    <w:p w14:paraId="19A28BE4" w14:textId="62B03542" w:rsidR="00442963" w:rsidRPr="00442963" w:rsidRDefault="003636AD" w:rsidP="00442963">
      <w:pPr>
        <w:pStyle w:val="a9"/>
        <w:numPr>
          <w:ilvl w:val="0"/>
          <w:numId w:val="19"/>
        </w:numPr>
        <w:spacing w:after="0" w:line="360" w:lineRule="auto"/>
        <w:ind w:left="680" w:hanging="680"/>
        <w:jc w:val="both"/>
        <w:rPr>
          <w:rFonts w:ascii="David" w:eastAsia="nachlieli" w:hAnsi="David" w:cs="David"/>
          <w:b/>
          <w:bCs/>
          <w:sz w:val="24"/>
          <w:szCs w:val="24"/>
        </w:rPr>
      </w:pPr>
      <w:r w:rsidRPr="00F74222">
        <w:rPr>
          <w:rFonts w:ascii="David" w:hAnsi="David" w:cs="David"/>
          <w:sz w:val="24"/>
          <w:szCs w:val="24"/>
          <w:rtl/>
        </w:rPr>
        <w:t>עמוד 33 – יש לתקן את הערבות לסך של 50 אלף ₪.</w:t>
      </w:r>
    </w:p>
    <w:p w14:paraId="1888B5DC" w14:textId="7CB7A502" w:rsidR="003636AD" w:rsidRDefault="008107A1" w:rsidP="00442963">
      <w:pPr>
        <w:pStyle w:val="a9"/>
        <w:spacing w:after="0" w:line="360" w:lineRule="auto"/>
        <w:ind w:left="680"/>
        <w:jc w:val="both"/>
        <w:rPr>
          <w:rFonts w:ascii="David" w:eastAsia="nachlieli" w:hAnsi="David" w:cs="David"/>
          <w:b/>
          <w:bCs/>
          <w:sz w:val="24"/>
          <w:szCs w:val="24"/>
          <w:rtl/>
        </w:rPr>
      </w:pPr>
      <w:r>
        <w:rPr>
          <w:rFonts w:ascii="David" w:eastAsia="nachlieli" w:hAnsi="David" w:cs="David" w:hint="cs"/>
          <w:b/>
          <w:bCs/>
          <w:sz w:val="24"/>
          <w:szCs w:val="24"/>
          <w:rtl/>
        </w:rPr>
        <w:t>הבקשה מתקבלת באופן הבא:</w:t>
      </w:r>
    </w:p>
    <w:p w14:paraId="04011FB5" w14:textId="6A5A8368" w:rsidR="008107A1" w:rsidRPr="008107A1" w:rsidRDefault="008107A1" w:rsidP="00442963">
      <w:pPr>
        <w:pStyle w:val="a9"/>
        <w:spacing w:after="0" w:line="360" w:lineRule="auto"/>
        <w:ind w:left="680"/>
        <w:jc w:val="both"/>
        <w:rPr>
          <w:rFonts w:ascii="David" w:eastAsia="nachlieli" w:hAnsi="David" w:cs="David"/>
          <w:b/>
          <w:bCs/>
          <w:sz w:val="24"/>
          <w:szCs w:val="24"/>
          <w:rtl/>
        </w:rPr>
      </w:pPr>
      <w:r>
        <w:rPr>
          <w:rFonts w:ascii="David" w:eastAsia="nachlieli" w:hAnsi="David" w:cs="David" w:hint="cs"/>
          <w:b/>
          <w:bCs/>
          <w:sz w:val="24"/>
          <w:szCs w:val="24"/>
          <w:rtl/>
        </w:rPr>
        <w:t>למסמך זה מצורף נוסח ערבות לקיום ההצעה כנספח 1. המציעים יעשו שימוש בנספח 1 הנ"ל במקום נוסח הערבות שבעמוד 33 למסמכי המכרז.</w:t>
      </w:r>
    </w:p>
    <w:p w14:paraId="46D5850F" w14:textId="77777777" w:rsidR="00442963" w:rsidRDefault="00442963" w:rsidP="004D7AF0">
      <w:pPr>
        <w:spacing w:after="0" w:line="360" w:lineRule="auto"/>
        <w:jc w:val="both"/>
        <w:rPr>
          <w:rFonts w:ascii="David" w:eastAsia="nachlieli" w:hAnsi="David" w:cs="David"/>
          <w:b/>
          <w:bCs/>
          <w:sz w:val="24"/>
          <w:szCs w:val="24"/>
          <w:rtl/>
        </w:rPr>
      </w:pPr>
    </w:p>
    <w:p w14:paraId="007848B9" w14:textId="77777777" w:rsidR="004D7AF0" w:rsidRDefault="004D7AF0" w:rsidP="004D7AF0">
      <w:pPr>
        <w:spacing w:after="0" w:line="360" w:lineRule="auto"/>
        <w:jc w:val="both"/>
        <w:rPr>
          <w:rFonts w:ascii="David" w:eastAsia="nachlieli" w:hAnsi="David" w:cs="David"/>
          <w:b/>
          <w:bCs/>
          <w:sz w:val="24"/>
          <w:szCs w:val="24"/>
          <w:rtl/>
        </w:rPr>
      </w:pPr>
    </w:p>
    <w:p w14:paraId="5E2565AC" w14:textId="0E563D58" w:rsidR="004D7AF0" w:rsidRDefault="004D7AF0" w:rsidP="004D7AF0">
      <w:pPr>
        <w:spacing w:after="0" w:line="360" w:lineRule="auto"/>
        <w:jc w:val="center"/>
        <w:rPr>
          <w:rFonts w:ascii="David" w:eastAsia="nachlieli" w:hAnsi="David" w:cs="David"/>
          <w:b/>
          <w:bCs/>
          <w:sz w:val="24"/>
          <w:szCs w:val="24"/>
          <w:rtl/>
        </w:rPr>
      </w:pPr>
      <w:r>
        <w:rPr>
          <w:rFonts w:ascii="David" w:eastAsia="nachlieli" w:hAnsi="David" w:cs="David" w:hint="cs"/>
          <w:b/>
          <w:bCs/>
          <w:sz w:val="24"/>
          <w:szCs w:val="24"/>
          <w:rtl/>
        </w:rPr>
        <w:t xml:space="preserve">נספח א-13 </w:t>
      </w:r>
      <w:r>
        <w:rPr>
          <w:rFonts w:ascii="David" w:eastAsia="nachlieli" w:hAnsi="David" w:cs="David"/>
          <w:b/>
          <w:bCs/>
          <w:sz w:val="24"/>
          <w:szCs w:val="24"/>
          <w:rtl/>
        </w:rPr>
        <w:t>–</w:t>
      </w:r>
      <w:r>
        <w:rPr>
          <w:rFonts w:ascii="David" w:eastAsia="nachlieli" w:hAnsi="David" w:cs="David" w:hint="cs"/>
          <w:b/>
          <w:bCs/>
          <w:sz w:val="24"/>
          <w:szCs w:val="24"/>
          <w:rtl/>
        </w:rPr>
        <w:t xml:space="preserve"> מפרט טכני</w:t>
      </w:r>
    </w:p>
    <w:p w14:paraId="5C17F383" w14:textId="77777777" w:rsidR="004D7AF0" w:rsidRPr="004D7AF0" w:rsidRDefault="004D7AF0" w:rsidP="004D7AF0">
      <w:pPr>
        <w:spacing w:after="0" w:line="360" w:lineRule="auto"/>
        <w:jc w:val="both"/>
        <w:rPr>
          <w:rFonts w:ascii="David" w:eastAsia="nachlieli" w:hAnsi="David" w:cs="David"/>
          <w:b/>
          <w:bCs/>
          <w:sz w:val="24"/>
          <w:szCs w:val="24"/>
        </w:rPr>
      </w:pPr>
    </w:p>
    <w:p w14:paraId="5AA69652" w14:textId="66163032" w:rsidR="00442963" w:rsidRDefault="00D213A9" w:rsidP="00442963">
      <w:pPr>
        <w:pStyle w:val="a9"/>
        <w:numPr>
          <w:ilvl w:val="0"/>
          <w:numId w:val="19"/>
        </w:numPr>
        <w:spacing w:after="0" w:line="360" w:lineRule="auto"/>
        <w:ind w:left="680" w:hanging="680"/>
        <w:jc w:val="both"/>
        <w:rPr>
          <w:rFonts w:ascii="David" w:hAnsi="David" w:cs="David"/>
          <w:sz w:val="24"/>
          <w:szCs w:val="24"/>
        </w:rPr>
      </w:pPr>
      <w:r w:rsidRPr="00F74222">
        <w:rPr>
          <w:rFonts w:ascii="David" w:hAnsi="David" w:cs="David"/>
          <w:sz w:val="24"/>
          <w:szCs w:val="24"/>
          <w:rtl/>
        </w:rPr>
        <w:t xml:space="preserve">עמוד 48 – מפרט טכני </w:t>
      </w:r>
      <w:r w:rsidR="000468BA">
        <w:rPr>
          <w:rFonts w:ascii="David" w:hAnsi="David" w:cs="David"/>
          <w:sz w:val="24"/>
          <w:szCs w:val="24"/>
          <w:rtl/>
        </w:rPr>
        <w:t>–</w:t>
      </w:r>
      <w:r w:rsidRPr="00F74222">
        <w:rPr>
          <w:rFonts w:ascii="David" w:hAnsi="David" w:cs="David"/>
          <w:sz w:val="24"/>
          <w:szCs w:val="24"/>
          <w:rtl/>
        </w:rPr>
        <w:t xml:space="preserve"> הינכם מתבקשים לאפשר להוסיף מסמכי מפרט טכני של היצרן במקום להעתיק את המידע למסמך</w:t>
      </w:r>
      <w:r w:rsidR="001E71B6" w:rsidRPr="00F74222">
        <w:rPr>
          <w:rFonts w:ascii="David" w:hAnsi="David" w:cs="David"/>
          <w:sz w:val="24"/>
          <w:szCs w:val="24"/>
          <w:rtl/>
        </w:rPr>
        <w:t xml:space="preserve">. </w:t>
      </w:r>
    </w:p>
    <w:p w14:paraId="6D98E2CD" w14:textId="48798976" w:rsidR="003636AD" w:rsidRPr="00442963" w:rsidRDefault="00B17F89" w:rsidP="00442963">
      <w:pPr>
        <w:pStyle w:val="a9"/>
        <w:spacing w:after="0" w:line="360" w:lineRule="auto"/>
        <w:ind w:left="680"/>
        <w:jc w:val="both"/>
        <w:rPr>
          <w:rFonts w:ascii="David" w:hAnsi="David" w:cs="David"/>
          <w:sz w:val="24"/>
          <w:szCs w:val="24"/>
        </w:rPr>
      </w:pPr>
      <w:r>
        <w:rPr>
          <w:rFonts w:ascii="David" w:eastAsia="nachlieli" w:hAnsi="David" w:cs="David" w:hint="cs"/>
          <w:b/>
          <w:bCs/>
          <w:sz w:val="24"/>
          <w:szCs w:val="24"/>
          <w:rtl/>
        </w:rPr>
        <w:t>הבקשה נדחית.</w:t>
      </w:r>
      <w:r w:rsidR="001E71B6" w:rsidRPr="00442963">
        <w:rPr>
          <w:rFonts w:ascii="David" w:eastAsia="nachlieli" w:hAnsi="David" w:cs="David"/>
          <w:b/>
          <w:bCs/>
          <w:sz w:val="24"/>
          <w:szCs w:val="24"/>
          <w:rtl/>
        </w:rPr>
        <w:t xml:space="preserve"> </w:t>
      </w:r>
    </w:p>
    <w:p w14:paraId="789899A2" w14:textId="77777777" w:rsidR="00442963" w:rsidRPr="00442963" w:rsidRDefault="00442963" w:rsidP="00442963">
      <w:pPr>
        <w:pStyle w:val="a9"/>
        <w:spacing w:after="0" w:line="360" w:lineRule="auto"/>
        <w:ind w:left="680"/>
        <w:jc w:val="both"/>
        <w:rPr>
          <w:rFonts w:ascii="David" w:hAnsi="David" w:cs="David"/>
          <w:sz w:val="24"/>
          <w:szCs w:val="24"/>
        </w:rPr>
      </w:pPr>
    </w:p>
    <w:p w14:paraId="7DE8D745" w14:textId="77777777" w:rsidR="00442963" w:rsidRDefault="00442963" w:rsidP="00442963">
      <w:pPr>
        <w:spacing w:after="0" w:line="360" w:lineRule="auto"/>
        <w:jc w:val="both"/>
        <w:rPr>
          <w:rFonts w:ascii="David" w:hAnsi="David" w:cs="David"/>
          <w:sz w:val="24"/>
          <w:szCs w:val="24"/>
          <w:rtl/>
        </w:rPr>
      </w:pPr>
    </w:p>
    <w:p w14:paraId="4A133E11" w14:textId="6FE97632" w:rsidR="00442963" w:rsidRPr="00442963" w:rsidRDefault="00442963" w:rsidP="00442963">
      <w:pPr>
        <w:spacing w:after="0" w:line="360" w:lineRule="auto"/>
        <w:jc w:val="center"/>
        <w:rPr>
          <w:rFonts w:ascii="David" w:hAnsi="David" w:cs="David"/>
          <w:b/>
          <w:bCs/>
          <w:sz w:val="24"/>
          <w:szCs w:val="24"/>
          <w:rtl/>
        </w:rPr>
      </w:pPr>
      <w:r w:rsidRPr="00442963">
        <w:rPr>
          <w:rFonts w:ascii="David" w:hAnsi="David" w:cs="David" w:hint="cs"/>
          <w:b/>
          <w:bCs/>
          <w:sz w:val="24"/>
          <w:szCs w:val="24"/>
          <w:rtl/>
        </w:rPr>
        <w:t xml:space="preserve">מסמך ב' </w:t>
      </w:r>
      <w:r w:rsidR="000468BA">
        <w:rPr>
          <w:rFonts w:ascii="David" w:hAnsi="David" w:cs="David"/>
          <w:b/>
          <w:bCs/>
          <w:sz w:val="24"/>
          <w:szCs w:val="24"/>
          <w:rtl/>
        </w:rPr>
        <w:t>–</w:t>
      </w:r>
      <w:r w:rsidRPr="00442963">
        <w:rPr>
          <w:rFonts w:ascii="David" w:hAnsi="David" w:cs="David" w:hint="cs"/>
          <w:b/>
          <w:bCs/>
          <w:sz w:val="24"/>
          <w:szCs w:val="24"/>
          <w:rtl/>
        </w:rPr>
        <w:t xml:space="preserve"> החוזה</w:t>
      </w:r>
    </w:p>
    <w:p w14:paraId="58EA6447" w14:textId="77777777" w:rsidR="00442963" w:rsidRPr="00442963" w:rsidRDefault="00442963" w:rsidP="00442963">
      <w:pPr>
        <w:spacing w:after="0" w:line="360" w:lineRule="auto"/>
        <w:jc w:val="both"/>
        <w:rPr>
          <w:rFonts w:ascii="David" w:hAnsi="David" w:cs="David"/>
          <w:sz w:val="24"/>
          <w:szCs w:val="24"/>
        </w:rPr>
      </w:pPr>
    </w:p>
    <w:p w14:paraId="4DDEAE8B" w14:textId="5BD6F2CC" w:rsidR="00E878C9" w:rsidRPr="00F74222" w:rsidRDefault="007668A3" w:rsidP="0090510B">
      <w:pPr>
        <w:pStyle w:val="a9"/>
        <w:numPr>
          <w:ilvl w:val="0"/>
          <w:numId w:val="19"/>
        </w:numPr>
        <w:spacing w:after="0" w:line="360" w:lineRule="auto"/>
        <w:ind w:left="680" w:hanging="680"/>
        <w:jc w:val="both"/>
        <w:rPr>
          <w:rFonts w:ascii="David" w:hAnsi="David" w:cs="David"/>
          <w:sz w:val="24"/>
          <w:szCs w:val="24"/>
          <w:rtl/>
        </w:rPr>
      </w:pPr>
      <w:r w:rsidRPr="00B17F89">
        <w:rPr>
          <w:rFonts w:ascii="David" w:hAnsi="David" w:cs="David"/>
          <w:sz w:val="24"/>
          <w:szCs w:val="24"/>
          <w:rtl/>
        </w:rPr>
        <w:t>סע</w:t>
      </w:r>
      <w:r w:rsidR="00B17F89" w:rsidRPr="00B17F89">
        <w:rPr>
          <w:rFonts w:ascii="David" w:hAnsi="David" w:cs="David" w:hint="cs"/>
          <w:sz w:val="24"/>
          <w:szCs w:val="24"/>
          <w:rtl/>
        </w:rPr>
        <w:t>יף</w:t>
      </w:r>
      <w:r w:rsidRPr="00B17F89">
        <w:rPr>
          <w:rFonts w:ascii="David" w:hAnsi="David" w:cs="David"/>
          <w:sz w:val="24"/>
          <w:szCs w:val="24"/>
          <w:rtl/>
        </w:rPr>
        <w:t xml:space="preserve"> 2, </w:t>
      </w:r>
      <w:r w:rsidR="00B17F89" w:rsidRPr="00B17F89">
        <w:rPr>
          <w:rFonts w:ascii="David" w:hAnsi="David" w:cs="David" w:hint="cs"/>
          <w:sz w:val="24"/>
          <w:szCs w:val="24"/>
          <w:rtl/>
        </w:rPr>
        <w:t>ב</w:t>
      </w:r>
      <w:r w:rsidRPr="00B17F89">
        <w:rPr>
          <w:rFonts w:ascii="David" w:hAnsi="David" w:cs="David"/>
          <w:sz w:val="24"/>
          <w:szCs w:val="24"/>
          <w:rtl/>
        </w:rPr>
        <w:t>עמ</w:t>
      </w:r>
      <w:r w:rsidR="00B17F89" w:rsidRPr="00B17F89">
        <w:rPr>
          <w:rFonts w:ascii="David" w:hAnsi="David" w:cs="David" w:hint="cs"/>
          <w:sz w:val="24"/>
          <w:szCs w:val="24"/>
          <w:rtl/>
        </w:rPr>
        <w:t>וד</w:t>
      </w:r>
      <w:r w:rsidRPr="00B17F89">
        <w:rPr>
          <w:rFonts w:ascii="David" w:hAnsi="David" w:cs="David"/>
          <w:sz w:val="24"/>
          <w:szCs w:val="24"/>
          <w:rtl/>
        </w:rPr>
        <w:t xml:space="preserve"> 82 </w:t>
      </w:r>
      <w:r w:rsidR="00B17F89" w:rsidRPr="00B17F89">
        <w:rPr>
          <w:rFonts w:ascii="David" w:hAnsi="David" w:cs="David" w:hint="cs"/>
          <w:sz w:val="24"/>
          <w:szCs w:val="24"/>
          <w:rtl/>
        </w:rPr>
        <w:t xml:space="preserve">למסמכי המכרז </w:t>
      </w:r>
      <w:r w:rsidR="00B17F89" w:rsidRPr="00B17F89">
        <w:rPr>
          <w:rFonts w:ascii="David" w:hAnsi="David" w:cs="David"/>
          <w:sz w:val="24"/>
          <w:szCs w:val="24"/>
          <w:rtl/>
        </w:rPr>
        <w:t>–</w:t>
      </w:r>
      <w:r w:rsidRPr="00B17F89">
        <w:rPr>
          <w:rFonts w:ascii="David" w:hAnsi="David" w:cs="David"/>
          <w:sz w:val="24"/>
          <w:szCs w:val="24"/>
          <w:rtl/>
        </w:rPr>
        <w:t xml:space="preserve"> </w:t>
      </w:r>
      <w:r w:rsidR="00E878C9" w:rsidRPr="00B17F89">
        <w:rPr>
          <w:rFonts w:ascii="David" w:hAnsi="David" w:cs="David"/>
          <w:sz w:val="24"/>
          <w:szCs w:val="24"/>
          <w:rtl/>
        </w:rPr>
        <w:t>נ</w:t>
      </w:r>
      <w:r w:rsidR="00E878C9" w:rsidRPr="00F74222">
        <w:rPr>
          <w:rFonts w:ascii="David" w:hAnsi="David" w:cs="David"/>
          <w:sz w:val="24"/>
          <w:szCs w:val="24"/>
          <w:rtl/>
        </w:rPr>
        <w:t xml:space="preserve">בקש להוסיף בסיפא הסעיף הנוגע למפקח כי בכל מקום הנוגע לחילוקי דעות עם המפקח, חילוקי דעות יועברו לפוסק טכני מוסכם לבירור והכרעה במחלוקת. זהות הפוסק תוסכם בין הצדדים, ככל שלא יסכימו הצדדים על זהות הפוסק תוך 7 ימי עסקים, ימונה הפוסק על ידי לשכת המהנדסים והאדריכלים. הפוסק </w:t>
      </w:r>
      <w:r w:rsidR="00E878C9" w:rsidRPr="00F74222">
        <w:rPr>
          <w:rFonts w:ascii="David" w:hAnsi="David" w:cs="David"/>
          <w:sz w:val="24"/>
          <w:szCs w:val="24"/>
          <w:rtl/>
        </w:rPr>
        <w:lastRenderedPageBreak/>
        <w:t>יודיע תוך 4 ימי עסקים אם הוא מקבל עליו את המינוי, הפוסק ימסור החלטתו תוך 7 ימים עסקים ויהא כפוף לדין הישראלי. שכ"ט והוצאות הפוסק יחולקו בין הצדדים באופן שווה.</w:t>
      </w:r>
    </w:p>
    <w:p w14:paraId="45159CC5" w14:textId="3ADEF239" w:rsidR="00B16798" w:rsidRPr="00F74222" w:rsidRDefault="003413B2" w:rsidP="00442963">
      <w:pPr>
        <w:pStyle w:val="a9"/>
        <w:spacing w:after="0" w:line="360" w:lineRule="auto"/>
        <w:ind w:left="680"/>
        <w:jc w:val="both"/>
        <w:rPr>
          <w:rFonts w:ascii="David" w:hAnsi="David" w:cs="David"/>
          <w:color w:val="FF0000"/>
          <w:sz w:val="24"/>
          <w:szCs w:val="24"/>
        </w:rPr>
      </w:pPr>
      <w:r>
        <w:rPr>
          <w:rFonts w:ascii="David" w:eastAsia="nachlieli" w:hAnsi="David" w:cs="David" w:hint="cs"/>
          <w:b/>
          <w:bCs/>
          <w:sz w:val="24"/>
          <w:szCs w:val="24"/>
          <w:rtl/>
        </w:rPr>
        <w:t>הבקשה נדחית.</w:t>
      </w:r>
      <w:r w:rsidR="00081CFC" w:rsidRPr="00F74222">
        <w:rPr>
          <w:rFonts w:ascii="David" w:hAnsi="David" w:cs="David"/>
          <w:color w:val="FF0000"/>
          <w:sz w:val="24"/>
          <w:szCs w:val="24"/>
          <w:rtl/>
        </w:rPr>
        <w:t xml:space="preserve"> </w:t>
      </w:r>
    </w:p>
    <w:p w14:paraId="679181BA" w14:textId="77777777" w:rsidR="00442963" w:rsidRDefault="00442963" w:rsidP="00442963">
      <w:pPr>
        <w:pStyle w:val="a9"/>
        <w:spacing w:after="0" w:line="360" w:lineRule="auto"/>
        <w:ind w:left="680"/>
        <w:jc w:val="both"/>
        <w:rPr>
          <w:rFonts w:ascii="David" w:hAnsi="David" w:cs="David"/>
          <w:b/>
          <w:bCs/>
          <w:sz w:val="24"/>
          <w:szCs w:val="24"/>
        </w:rPr>
      </w:pPr>
    </w:p>
    <w:p w14:paraId="176E7992" w14:textId="459C5725" w:rsidR="009E75C2" w:rsidRPr="00F74222" w:rsidRDefault="007C6E0E" w:rsidP="0090510B">
      <w:pPr>
        <w:pStyle w:val="a9"/>
        <w:numPr>
          <w:ilvl w:val="0"/>
          <w:numId w:val="19"/>
        </w:numPr>
        <w:spacing w:after="0" w:line="360" w:lineRule="auto"/>
        <w:ind w:left="680" w:hanging="680"/>
        <w:jc w:val="both"/>
        <w:rPr>
          <w:rFonts w:ascii="David" w:hAnsi="David" w:cs="David"/>
          <w:b/>
          <w:bCs/>
          <w:sz w:val="24"/>
          <w:szCs w:val="24"/>
        </w:rPr>
      </w:pPr>
      <w:r w:rsidRPr="003413B2">
        <w:rPr>
          <w:rFonts w:ascii="David" w:hAnsi="David" w:cs="David"/>
          <w:sz w:val="24"/>
          <w:szCs w:val="24"/>
          <w:rtl/>
        </w:rPr>
        <w:t>סע</w:t>
      </w:r>
      <w:r w:rsidR="003413B2" w:rsidRPr="003413B2">
        <w:rPr>
          <w:rFonts w:ascii="David" w:hAnsi="David" w:cs="David" w:hint="cs"/>
          <w:sz w:val="24"/>
          <w:szCs w:val="24"/>
          <w:rtl/>
        </w:rPr>
        <w:t>יף</w:t>
      </w:r>
      <w:r w:rsidRPr="003413B2">
        <w:rPr>
          <w:rFonts w:ascii="David" w:hAnsi="David" w:cs="David"/>
          <w:sz w:val="24"/>
          <w:szCs w:val="24"/>
          <w:rtl/>
        </w:rPr>
        <w:t xml:space="preserve"> 3.2</w:t>
      </w:r>
      <w:r w:rsidR="003413B2" w:rsidRPr="003413B2">
        <w:rPr>
          <w:rFonts w:ascii="David" w:hAnsi="David" w:cs="David" w:hint="cs"/>
          <w:sz w:val="24"/>
          <w:szCs w:val="24"/>
          <w:rtl/>
        </w:rPr>
        <w:t>, ב</w:t>
      </w:r>
      <w:r w:rsidRPr="003413B2">
        <w:rPr>
          <w:rFonts w:ascii="David" w:hAnsi="David" w:cs="David"/>
          <w:sz w:val="24"/>
          <w:szCs w:val="24"/>
          <w:rtl/>
        </w:rPr>
        <w:t>עמ</w:t>
      </w:r>
      <w:r w:rsidR="003413B2" w:rsidRPr="003413B2">
        <w:rPr>
          <w:rFonts w:ascii="David" w:hAnsi="David" w:cs="David" w:hint="cs"/>
          <w:sz w:val="24"/>
          <w:szCs w:val="24"/>
          <w:rtl/>
        </w:rPr>
        <w:t>וד</w:t>
      </w:r>
      <w:r w:rsidRPr="003413B2">
        <w:rPr>
          <w:rFonts w:ascii="David" w:hAnsi="David" w:cs="David"/>
          <w:sz w:val="24"/>
          <w:szCs w:val="24"/>
          <w:rtl/>
        </w:rPr>
        <w:t xml:space="preserve"> 82 </w:t>
      </w:r>
      <w:r w:rsidR="003413B2" w:rsidRPr="003413B2">
        <w:rPr>
          <w:rFonts w:ascii="David" w:hAnsi="David" w:cs="David" w:hint="cs"/>
          <w:sz w:val="24"/>
          <w:szCs w:val="24"/>
          <w:rtl/>
        </w:rPr>
        <w:t xml:space="preserve">למסמכי המכרז </w:t>
      </w:r>
      <w:r w:rsidR="003413B2" w:rsidRPr="003413B2">
        <w:rPr>
          <w:rFonts w:ascii="David" w:hAnsi="David" w:cs="David"/>
          <w:sz w:val="24"/>
          <w:szCs w:val="24"/>
          <w:rtl/>
        </w:rPr>
        <w:t>–</w:t>
      </w:r>
      <w:r w:rsidRPr="003413B2">
        <w:rPr>
          <w:rFonts w:ascii="David" w:hAnsi="David" w:cs="David"/>
          <w:sz w:val="24"/>
          <w:szCs w:val="24"/>
          <w:rtl/>
        </w:rPr>
        <w:t xml:space="preserve"> </w:t>
      </w:r>
      <w:r w:rsidR="00075AC6" w:rsidRPr="003413B2">
        <w:rPr>
          <w:rFonts w:ascii="David" w:hAnsi="David" w:cs="David"/>
          <w:sz w:val="24"/>
          <w:szCs w:val="24"/>
          <w:rtl/>
        </w:rPr>
        <w:t>נ</w:t>
      </w:r>
      <w:r w:rsidR="00075AC6" w:rsidRPr="00F74222">
        <w:rPr>
          <w:rFonts w:ascii="David" w:hAnsi="David" w:cs="David"/>
          <w:sz w:val="24"/>
          <w:szCs w:val="24"/>
          <w:rtl/>
        </w:rPr>
        <w:t>בקש למחוק את הסעיף, לא הגיוני לבקש אישור על שינוי שליטה בחברת הספק. לחילופין יקבע כי העברת מניות בין חברת הספק לחברת אם, חברה בת או חברה קשורה, לא תידרש באישור המזמין ולא תחשב להעברת זכויות על פי הסכם זה.</w:t>
      </w:r>
    </w:p>
    <w:p w14:paraId="6CD663C6" w14:textId="6B3A7C5D" w:rsidR="00075AC6" w:rsidRPr="00F74222" w:rsidRDefault="003413B2" w:rsidP="00624448">
      <w:pPr>
        <w:pStyle w:val="a9"/>
        <w:spacing w:after="0" w:line="360" w:lineRule="auto"/>
        <w:ind w:left="680"/>
        <w:jc w:val="both"/>
        <w:rPr>
          <w:rFonts w:ascii="David" w:hAnsi="David" w:cs="David"/>
          <w:b/>
          <w:bCs/>
          <w:sz w:val="24"/>
          <w:szCs w:val="24"/>
        </w:rPr>
      </w:pPr>
      <w:r>
        <w:rPr>
          <w:rFonts w:ascii="David" w:eastAsia="nachlieli" w:hAnsi="David" w:cs="David" w:hint="cs"/>
          <w:b/>
          <w:bCs/>
          <w:sz w:val="24"/>
          <w:szCs w:val="24"/>
          <w:rtl/>
        </w:rPr>
        <w:t>הבקשה נדחית.</w:t>
      </w:r>
    </w:p>
    <w:p w14:paraId="38969CAD" w14:textId="77777777" w:rsidR="00624448" w:rsidRDefault="00624448" w:rsidP="00624448">
      <w:pPr>
        <w:pStyle w:val="a9"/>
        <w:spacing w:after="0" w:line="360" w:lineRule="auto"/>
        <w:ind w:left="680"/>
        <w:jc w:val="both"/>
        <w:rPr>
          <w:rFonts w:ascii="David" w:hAnsi="David" w:cs="David"/>
          <w:b/>
          <w:bCs/>
          <w:sz w:val="24"/>
          <w:szCs w:val="24"/>
        </w:rPr>
      </w:pPr>
    </w:p>
    <w:p w14:paraId="61D36EB3" w14:textId="076AA59C" w:rsidR="009E75C2" w:rsidRPr="00F74222" w:rsidRDefault="007C182C" w:rsidP="0090510B">
      <w:pPr>
        <w:pStyle w:val="a9"/>
        <w:numPr>
          <w:ilvl w:val="0"/>
          <w:numId w:val="19"/>
        </w:numPr>
        <w:spacing w:after="0" w:line="360" w:lineRule="auto"/>
        <w:ind w:left="680" w:hanging="680"/>
        <w:jc w:val="both"/>
        <w:rPr>
          <w:rFonts w:ascii="David" w:hAnsi="David" w:cs="David"/>
          <w:b/>
          <w:bCs/>
          <w:sz w:val="24"/>
          <w:szCs w:val="24"/>
        </w:rPr>
      </w:pPr>
      <w:r w:rsidRPr="003413B2">
        <w:rPr>
          <w:rFonts w:ascii="David" w:hAnsi="David" w:cs="David"/>
          <w:sz w:val="24"/>
          <w:szCs w:val="24"/>
          <w:rtl/>
        </w:rPr>
        <w:t>סע</w:t>
      </w:r>
      <w:r w:rsidRPr="003413B2">
        <w:rPr>
          <w:rFonts w:ascii="David" w:hAnsi="David" w:cs="David" w:hint="cs"/>
          <w:sz w:val="24"/>
          <w:szCs w:val="24"/>
          <w:rtl/>
        </w:rPr>
        <w:t>יף</w:t>
      </w:r>
      <w:r w:rsidRPr="003413B2">
        <w:rPr>
          <w:rFonts w:ascii="David" w:hAnsi="David" w:cs="David"/>
          <w:sz w:val="24"/>
          <w:szCs w:val="24"/>
          <w:rtl/>
        </w:rPr>
        <w:t xml:space="preserve"> 3.</w:t>
      </w:r>
      <w:r>
        <w:rPr>
          <w:rFonts w:ascii="David" w:hAnsi="David" w:cs="David" w:hint="cs"/>
          <w:sz w:val="24"/>
          <w:szCs w:val="24"/>
          <w:rtl/>
        </w:rPr>
        <w:t>3</w:t>
      </w:r>
      <w:r w:rsidRPr="003413B2">
        <w:rPr>
          <w:rFonts w:ascii="David" w:hAnsi="David" w:cs="David" w:hint="cs"/>
          <w:sz w:val="24"/>
          <w:szCs w:val="24"/>
          <w:rtl/>
        </w:rPr>
        <w:t>, ב</w:t>
      </w:r>
      <w:r w:rsidRPr="003413B2">
        <w:rPr>
          <w:rFonts w:ascii="David" w:hAnsi="David" w:cs="David"/>
          <w:sz w:val="24"/>
          <w:szCs w:val="24"/>
          <w:rtl/>
        </w:rPr>
        <w:t>עמ</w:t>
      </w:r>
      <w:r w:rsidRPr="003413B2">
        <w:rPr>
          <w:rFonts w:ascii="David" w:hAnsi="David" w:cs="David" w:hint="cs"/>
          <w:sz w:val="24"/>
          <w:szCs w:val="24"/>
          <w:rtl/>
        </w:rPr>
        <w:t>וד</w:t>
      </w:r>
      <w:r w:rsidRPr="003413B2">
        <w:rPr>
          <w:rFonts w:ascii="David" w:hAnsi="David" w:cs="David"/>
          <w:sz w:val="24"/>
          <w:szCs w:val="24"/>
          <w:rtl/>
        </w:rPr>
        <w:t xml:space="preserve"> 8</w:t>
      </w:r>
      <w:r>
        <w:rPr>
          <w:rFonts w:ascii="David" w:hAnsi="David" w:cs="David" w:hint="cs"/>
          <w:sz w:val="24"/>
          <w:szCs w:val="24"/>
          <w:rtl/>
        </w:rPr>
        <w:t>3</w:t>
      </w:r>
      <w:r w:rsidRPr="003413B2">
        <w:rPr>
          <w:rFonts w:ascii="David" w:hAnsi="David" w:cs="David"/>
          <w:sz w:val="24"/>
          <w:szCs w:val="24"/>
          <w:rtl/>
        </w:rPr>
        <w:t xml:space="preserve"> </w:t>
      </w:r>
      <w:r w:rsidRPr="003413B2">
        <w:rPr>
          <w:rFonts w:ascii="David" w:hAnsi="David" w:cs="David" w:hint="cs"/>
          <w:sz w:val="24"/>
          <w:szCs w:val="24"/>
          <w:rtl/>
        </w:rPr>
        <w:t xml:space="preserve">למסמכי המכרז </w:t>
      </w:r>
      <w:r w:rsidRPr="003413B2">
        <w:rPr>
          <w:rFonts w:ascii="David" w:hAnsi="David" w:cs="David"/>
          <w:sz w:val="24"/>
          <w:szCs w:val="24"/>
          <w:rtl/>
        </w:rPr>
        <w:t xml:space="preserve">– </w:t>
      </w:r>
      <w:r w:rsidR="008E26E8" w:rsidRPr="00F74222">
        <w:rPr>
          <w:rFonts w:ascii="David" w:hAnsi="David" w:cs="David"/>
          <w:sz w:val="24"/>
          <w:szCs w:val="24"/>
          <w:rtl/>
        </w:rPr>
        <w:t>נבקש להוסיף בסיפא הבהרה "ובלבד שזכויות הספק לא תיפגענה".</w:t>
      </w:r>
    </w:p>
    <w:p w14:paraId="4F4A324F" w14:textId="23150186" w:rsidR="005673BD" w:rsidRDefault="009F69D1" w:rsidP="00624448">
      <w:pPr>
        <w:pStyle w:val="a9"/>
        <w:spacing w:after="0" w:line="360" w:lineRule="auto"/>
        <w:ind w:left="680"/>
        <w:jc w:val="both"/>
        <w:rPr>
          <w:rFonts w:ascii="David" w:eastAsia="nachlieli" w:hAnsi="David" w:cs="David"/>
          <w:b/>
          <w:bCs/>
          <w:sz w:val="24"/>
          <w:szCs w:val="24"/>
          <w:rtl/>
        </w:rPr>
      </w:pPr>
      <w:r>
        <w:rPr>
          <w:rFonts w:ascii="David" w:eastAsia="nachlieli" w:hAnsi="David" w:cs="David" w:hint="cs"/>
          <w:b/>
          <w:bCs/>
          <w:sz w:val="24"/>
          <w:szCs w:val="24"/>
          <w:rtl/>
        </w:rPr>
        <w:t>הבקשה מתקבלת באופן הבא:</w:t>
      </w:r>
    </w:p>
    <w:p w14:paraId="5E412179" w14:textId="68EDA4E8" w:rsidR="009F69D1" w:rsidRPr="009F69D1" w:rsidRDefault="009F69D1" w:rsidP="009F69D1">
      <w:pPr>
        <w:pStyle w:val="a9"/>
        <w:spacing w:after="0" w:line="360" w:lineRule="auto"/>
        <w:ind w:left="680"/>
        <w:jc w:val="both"/>
        <w:rPr>
          <w:rFonts w:ascii="David" w:hAnsi="David" w:cs="David"/>
          <w:b/>
          <w:bCs/>
          <w:sz w:val="24"/>
          <w:szCs w:val="24"/>
          <w:rtl/>
        </w:rPr>
      </w:pPr>
      <w:r>
        <w:rPr>
          <w:rFonts w:ascii="David" w:hAnsi="David" w:cs="David" w:hint="cs"/>
          <w:sz w:val="24"/>
          <w:szCs w:val="24"/>
          <w:rtl/>
        </w:rPr>
        <w:t>במקום האמור בפסקה הראשונה ב</w:t>
      </w:r>
      <w:r w:rsidRPr="003413B2">
        <w:rPr>
          <w:rFonts w:ascii="David" w:hAnsi="David" w:cs="David"/>
          <w:sz w:val="24"/>
          <w:szCs w:val="24"/>
          <w:rtl/>
        </w:rPr>
        <w:t>סע</w:t>
      </w:r>
      <w:r w:rsidRPr="003413B2">
        <w:rPr>
          <w:rFonts w:ascii="David" w:hAnsi="David" w:cs="David" w:hint="cs"/>
          <w:sz w:val="24"/>
          <w:szCs w:val="24"/>
          <w:rtl/>
        </w:rPr>
        <w:t>יף</w:t>
      </w:r>
      <w:r w:rsidRPr="003413B2">
        <w:rPr>
          <w:rFonts w:ascii="David" w:hAnsi="David" w:cs="David"/>
          <w:sz w:val="24"/>
          <w:szCs w:val="24"/>
          <w:rtl/>
        </w:rPr>
        <w:t xml:space="preserve"> 3.</w:t>
      </w:r>
      <w:r>
        <w:rPr>
          <w:rFonts w:ascii="David" w:hAnsi="David" w:cs="David" w:hint="cs"/>
          <w:sz w:val="24"/>
          <w:szCs w:val="24"/>
          <w:rtl/>
        </w:rPr>
        <w:t>3</w:t>
      </w:r>
      <w:r w:rsidRPr="003413B2">
        <w:rPr>
          <w:rFonts w:ascii="David" w:hAnsi="David" w:cs="David" w:hint="cs"/>
          <w:sz w:val="24"/>
          <w:szCs w:val="24"/>
          <w:rtl/>
        </w:rPr>
        <w:t>, ב</w:t>
      </w:r>
      <w:r w:rsidRPr="003413B2">
        <w:rPr>
          <w:rFonts w:ascii="David" w:hAnsi="David" w:cs="David"/>
          <w:sz w:val="24"/>
          <w:szCs w:val="24"/>
          <w:rtl/>
        </w:rPr>
        <w:t>עמ</w:t>
      </w:r>
      <w:r w:rsidRPr="003413B2">
        <w:rPr>
          <w:rFonts w:ascii="David" w:hAnsi="David" w:cs="David" w:hint="cs"/>
          <w:sz w:val="24"/>
          <w:szCs w:val="24"/>
          <w:rtl/>
        </w:rPr>
        <w:t>וד</w:t>
      </w:r>
      <w:r w:rsidRPr="003413B2">
        <w:rPr>
          <w:rFonts w:ascii="David" w:hAnsi="David" w:cs="David"/>
          <w:sz w:val="24"/>
          <w:szCs w:val="24"/>
          <w:rtl/>
        </w:rPr>
        <w:t xml:space="preserve"> 8</w:t>
      </w:r>
      <w:r>
        <w:rPr>
          <w:rFonts w:ascii="David" w:hAnsi="David" w:cs="David" w:hint="cs"/>
          <w:sz w:val="24"/>
          <w:szCs w:val="24"/>
          <w:rtl/>
        </w:rPr>
        <w:t>3</w:t>
      </w:r>
      <w:r w:rsidRPr="003413B2">
        <w:rPr>
          <w:rFonts w:ascii="David" w:hAnsi="David" w:cs="David"/>
          <w:sz w:val="24"/>
          <w:szCs w:val="24"/>
          <w:rtl/>
        </w:rPr>
        <w:t xml:space="preserve"> </w:t>
      </w:r>
      <w:r w:rsidRPr="003413B2">
        <w:rPr>
          <w:rFonts w:ascii="David" w:hAnsi="David" w:cs="David" w:hint="cs"/>
          <w:sz w:val="24"/>
          <w:szCs w:val="24"/>
          <w:rtl/>
        </w:rPr>
        <w:t>למסמכי המכרז</w:t>
      </w:r>
      <w:r>
        <w:rPr>
          <w:rFonts w:ascii="David" w:hAnsi="David" w:cs="David" w:hint="cs"/>
          <w:sz w:val="24"/>
          <w:szCs w:val="24"/>
          <w:rtl/>
        </w:rPr>
        <w:t xml:space="preserve">, יבוא: </w:t>
      </w:r>
      <w:r w:rsidRPr="009F69D1">
        <w:rPr>
          <w:rFonts w:ascii="David" w:hAnsi="David" w:cs="David" w:hint="cs"/>
          <w:b/>
          <w:bCs/>
          <w:sz w:val="24"/>
          <w:szCs w:val="24"/>
          <w:rtl/>
        </w:rPr>
        <w:t>"</w:t>
      </w:r>
      <w:r w:rsidRPr="009F69D1">
        <w:rPr>
          <w:rFonts w:ascii="David" w:hAnsi="David" w:cs="David"/>
          <w:b/>
          <w:bCs/>
          <w:sz w:val="24"/>
          <w:szCs w:val="24"/>
          <w:rtl/>
        </w:rPr>
        <w:t>המזמין רשאי להמחות ו/או להסב את זכויותיו והתחייבויותיו לפי חוזה זה, כולן או מקצתן, לתאגיד בשליטת המזמין (להלן: "תאגיד עירוני"), ללא צורך בהסכמת הספק, ובלבד שהתאגיד העירוני קיבל על עצמם בכתב את המחאת הזכויות וההתחייבויות</w:t>
      </w:r>
      <w:r w:rsidRPr="009F69D1">
        <w:rPr>
          <w:rFonts w:ascii="David" w:hAnsi="David" w:cs="David" w:hint="cs"/>
          <w:b/>
          <w:bCs/>
          <w:sz w:val="24"/>
          <w:szCs w:val="24"/>
          <w:rtl/>
        </w:rPr>
        <w:t xml:space="preserve">, כך </w:t>
      </w:r>
      <w:r w:rsidRPr="009F69D1">
        <w:rPr>
          <w:rFonts w:ascii="David" w:hAnsi="David" w:cs="David"/>
          <w:b/>
          <w:bCs/>
          <w:sz w:val="24"/>
          <w:szCs w:val="24"/>
          <w:rtl/>
        </w:rPr>
        <w:t>שזכויות הספק לא תיפגענה.</w:t>
      </w:r>
      <w:r w:rsidRPr="009F69D1">
        <w:rPr>
          <w:rFonts w:ascii="David" w:hAnsi="David" w:cs="David" w:hint="cs"/>
          <w:b/>
          <w:bCs/>
          <w:sz w:val="24"/>
          <w:szCs w:val="24"/>
          <w:rtl/>
        </w:rPr>
        <w:t>"</w:t>
      </w:r>
    </w:p>
    <w:p w14:paraId="494EB39A" w14:textId="77777777" w:rsidR="00624448" w:rsidRDefault="00624448" w:rsidP="00624448">
      <w:pPr>
        <w:pStyle w:val="a9"/>
        <w:spacing w:after="0" w:line="360" w:lineRule="auto"/>
        <w:ind w:left="680"/>
        <w:jc w:val="both"/>
        <w:rPr>
          <w:rFonts w:ascii="David" w:hAnsi="David" w:cs="David"/>
          <w:b/>
          <w:bCs/>
          <w:sz w:val="24"/>
          <w:szCs w:val="24"/>
        </w:rPr>
      </w:pPr>
    </w:p>
    <w:p w14:paraId="748358D0" w14:textId="4E2FB887" w:rsidR="005673BD" w:rsidRPr="00F74222" w:rsidRDefault="008E26E8" w:rsidP="0090510B">
      <w:pPr>
        <w:pStyle w:val="a9"/>
        <w:numPr>
          <w:ilvl w:val="0"/>
          <w:numId w:val="19"/>
        </w:numPr>
        <w:spacing w:after="0" w:line="360" w:lineRule="auto"/>
        <w:ind w:left="680" w:hanging="680"/>
        <w:jc w:val="both"/>
        <w:rPr>
          <w:rFonts w:ascii="David" w:hAnsi="David" w:cs="David"/>
          <w:b/>
          <w:bCs/>
          <w:sz w:val="24"/>
          <w:szCs w:val="24"/>
          <w:rtl/>
        </w:rPr>
      </w:pPr>
      <w:r w:rsidRPr="00626D43">
        <w:rPr>
          <w:rFonts w:ascii="David" w:hAnsi="David" w:cs="David"/>
          <w:sz w:val="24"/>
          <w:szCs w:val="24"/>
          <w:rtl/>
        </w:rPr>
        <w:t>סע</w:t>
      </w:r>
      <w:r w:rsidR="00626D43" w:rsidRPr="00626D43">
        <w:rPr>
          <w:rFonts w:ascii="David" w:hAnsi="David" w:cs="David" w:hint="cs"/>
          <w:sz w:val="24"/>
          <w:szCs w:val="24"/>
          <w:rtl/>
        </w:rPr>
        <w:t>יף</w:t>
      </w:r>
      <w:r w:rsidRPr="00626D43">
        <w:rPr>
          <w:rFonts w:ascii="David" w:hAnsi="David" w:cs="David"/>
          <w:sz w:val="24"/>
          <w:szCs w:val="24"/>
          <w:rtl/>
        </w:rPr>
        <w:t xml:space="preserve"> 3.4 </w:t>
      </w:r>
      <w:r w:rsidR="00626D43" w:rsidRPr="00626D43">
        <w:rPr>
          <w:rFonts w:ascii="David" w:hAnsi="David" w:cs="David" w:hint="cs"/>
          <w:sz w:val="24"/>
          <w:szCs w:val="24"/>
          <w:rtl/>
        </w:rPr>
        <w:t>ב</w:t>
      </w:r>
      <w:r w:rsidRPr="00626D43">
        <w:rPr>
          <w:rFonts w:ascii="David" w:hAnsi="David" w:cs="David"/>
          <w:sz w:val="24"/>
          <w:szCs w:val="24"/>
          <w:rtl/>
        </w:rPr>
        <w:t>עמ</w:t>
      </w:r>
      <w:r w:rsidR="00626D43" w:rsidRPr="00626D43">
        <w:rPr>
          <w:rFonts w:ascii="David" w:hAnsi="David" w:cs="David" w:hint="cs"/>
          <w:sz w:val="24"/>
          <w:szCs w:val="24"/>
          <w:rtl/>
        </w:rPr>
        <w:t>וד</w:t>
      </w:r>
      <w:r w:rsidRPr="00626D43">
        <w:rPr>
          <w:rFonts w:ascii="David" w:hAnsi="David" w:cs="David"/>
          <w:sz w:val="24"/>
          <w:szCs w:val="24"/>
          <w:rtl/>
        </w:rPr>
        <w:t xml:space="preserve"> </w:t>
      </w:r>
      <w:r w:rsidR="008D5752" w:rsidRPr="00626D43">
        <w:rPr>
          <w:rFonts w:ascii="David" w:hAnsi="David" w:cs="David"/>
          <w:sz w:val="24"/>
          <w:szCs w:val="24"/>
          <w:rtl/>
        </w:rPr>
        <w:t xml:space="preserve">83 </w:t>
      </w:r>
      <w:r w:rsidR="00626D43" w:rsidRPr="00626D43">
        <w:rPr>
          <w:rFonts w:ascii="David" w:hAnsi="David" w:cs="David" w:hint="cs"/>
          <w:sz w:val="24"/>
          <w:szCs w:val="24"/>
          <w:rtl/>
        </w:rPr>
        <w:t xml:space="preserve">למסמכי המכרז </w:t>
      </w:r>
      <w:r w:rsidR="00626D43" w:rsidRPr="00626D43">
        <w:rPr>
          <w:rFonts w:ascii="David" w:hAnsi="David" w:cs="David"/>
          <w:sz w:val="24"/>
          <w:szCs w:val="24"/>
          <w:rtl/>
        </w:rPr>
        <w:t>–</w:t>
      </w:r>
      <w:r w:rsidR="008D5752" w:rsidRPr="00626D43">
        <w:rPr>
          <w:rFonts w:ascii="David" w:hAnsi="David" w:cs="David"/>
          <w:sz w:val="24"/>
          <w:szCs w:val="24"/>
          <w:rtl/>
        </w:rPr>
        <w:t xml:space="preserve"> </w:t>
      </w:r>
      <w:r w:rsidR="005673BD" w:rsidRPr="00F74222">
        <w:rPr>
          <w:rFonts w:ascii="David" w:hAnsi="David" w:cs="David"/>
          <w:sz w:val="24"/>
          <w:szCs w:val="24"/>
          <w:rtl/>
        </w:rPr>
        <w:t>נבקש להוסיף הבהרה כי המזמין יסרב לזהות קבלן המשנה מטעמים סבירים בלבד ויהא מחויב לפרט סירובו.</w:t>
      </w:r>
      <w:r w:rsidR="003D780E" w:rsidRPr="00F74222">
        <w:rPr>
          <w:rFonts w:ascii="David" w:hAnsi="David" w:cs="David"/>
          <w:sz w:val="24"/>
          <w:szCs w:val="24"/>
          <w:rtl/>
        </w:rPr>
        <w:t xml:space="preserve"> </w:t>
      </w:r>
    </w:p>
    <w:p w14:paraId="3F83A527" w14:textId="77777777" w:rsidR="00626D43" w:rsidRDefault="00626D43" w:rsidP="00624448">
      <w:pPr>
        <w:pStyle w:val="a9"/>
        <w:spacing w:after="0" w:line="360" w:lineRule="auto"/>
        <w:ind w:left="680"/>
        <w:jc w:val="both"/>
        <w:rPr>
          <w:rFonts w:ascii="David" w:eastAsia="nachlieli" w:hAnsi="David" w:cs="David"/>
          <w:b/>
          <w:bCs/>
          <w:sz w:val="24"/>
          <w:szCs w:val="24"/>
          <w:rtl/>
        </w:rPr>
      </w:pPr>
      <w:r>
        <w:rPr>
          <w:rFonts w:ascii="David" w:eastAsia="nachlieli" w:hAnsi="David" w:cs="David" w:hint="cs"/>
          <w:b/>
          <w:bCs/>
          <w:sz w:val="24"/>
          <w:szCs w:val="24"/>
          <w:rtl/>
        </w:rPr>
        <w:t>הבהרה:</w:t>
      </w:r>
    </w:p>
    <w:p w14:paraId="1C831C3F" w14:textId="2FC16DEA" w:rsidR="00B0236B" w:rsidRPr="00F74222" w:rsidRDefault="00626D43" w:rsidP="00624448">
      <w:pPr>
        <w:pStyle w:val="a9"/>
        <w:spacing w:after="0" w:line="360" w:lineRule="auto"/>
        <w:ind w:left="680"/>
        <w:jc w:val="both"/>
        <w:rPr>
          <w:rFonts w:ascii="David" w:hAnsi="David" w:cs="David"/>
          <w:color w:val="FF0000"/>
          <w:sz w:val="24"/>
          <w:szCs w:val="24"/>
          <w:rtl/>
        </w:rPr>
      </w:pPr>
      <w:r>
        <w:rPr>
          <w:rFonts w:ascii="David" w:eastAsia="nachlieli" w:hAnsi="David" w:cs="David" w:hint="cs"/>
          <w:b/>
          <w:bCs/>
          <w:sz w:val="24"/>
          <w:szCs w:val="24"/>
          <w:rtl/>
        </w:rPr>
        <w:t>האשכולות ינהגו בהתאם לדין החל עליהם.</w:t>
      </w:r>
      <w:r w:rsidR="003D780E" w:rsidRPr="00F74222">
        <w:rPr>
          <w:rFonts w:ascii="David" w:hAnsi="David" w:cs="David"/>
          <w:color w:val="FF0000"/>
          <w:sz w:val="24"/>
          <w:szCs w:val="24"/>
          <w:rtl/>
        </w:rPr>
        <w:t xml:space="preserve"> </w:t>
      </w:r>
    </w:p>
    <w:p w14:paraId="5AB3AFC4" w14:textId="77777777" w:rsidR="00624448" w:rsidRDefault="00624448" w:rsidP="00624448">
      <w:pPr>
        <w:pStyle w:val="a9"/>
        <w:spacing w:after="0" w:line="360" w:lineRule="auto"/>
        <w:ind w:left="680"/>
        <w:jc w:val="both"/>
        <w:rPr>
          <w:rFonts w:ascii="David" w:hAnsi="David" w:cs="David"/>
          <w:b/>
          <w:bCs/>
          <w:sz w:val="24"/>
          <w:szCs w:val="24"/>
        </w:rPr>
      </w:pPr>
    </w:p>
    <w:p w14:paraId="4075F9DC" w14:textId="7A3499E4" w:rsidR="00B0236B" w:rsidRPr="00626D43" w:rsidRDefault="00333985" w:rsidP="00626D43">
      <w:pPr>
        <w:pStyle w:val="a9"/>
        <w:numPr>
          <w:ilvl w:val="0"/>
          <w:numId w:val="19"/>
        </w:numPr>
        <w:spacing w:after="0" w:line="360" w:lineRule="auto"/>
        <w:ind w:left="680" w:hanging="680"/>
        <w:jc w:val="both"/>
        <w:rPr>
          <w:rFonts w:ascii="David" w:hAnsi="David" w:cs="David"/>
          <w:b/>
          <w:bCs/>
          <w:sz w:val="24"/>
          <w:szCs w:val="24"/>
          <w:rtl/>
        </w:rPr>
      </w:pPr>
      <w:r w:rsidRPr="00626D43">
        <w:rPr>
          <w:rFonts w:ascii="David" w:hAnsi="David" w:cs="David"/>
          <w:sz w:val="24"/>
          <w:szCs w:val="24"/>
          <w:rtl/>
        </w:rPr>
        <w:t>סע</w:t>
      </w:r>
      <w:r w:rsidR="00626D43" w:rsidRPr="00626D43">
        <w:rPr>
          <w:rFonts w:ascii="David" w:hAnsi="David" w:cs="David" w:hint="cs"/>
          <w:sz w:val="24"/>
          <w:szCs w:val="24"/>
          <w:rtl/>
        </w:rPr>
        <w:t>יף</w:t>
      </w:r>
      <w:r w:rsidRPr="00626D43">
        <w:rPr>
          <w:rFonts w:ascii="David" w:hAnsi="David" w:cs="David"/>
          <w:sz w:val="24"/>
          <w:szCs w:val="24"/>
          <w:rtl/>
        </w:rPr>
        <w:t xml:space="preserve"> 5.1.8 </w:t>
      </w:r>
      <w:r w:rsidR="00626D43" w:rsidRPr="00626D43">
        <w:rPr>
          <w:rFonts w:ascii="David" w:hAnsi="David" w:cs="David" w:hint="cs"/>
          <w:sz w:val="24"/>
          <w:szCs w:val="24"/>
          <w:rtl/>
        </w:rPr>
        <w:t>ב</w:t>
      </w:r>
      <w:r w:rsidRPr="00626D43">
        <w:rPr>
          <w:rFonts w:ascii="David" w:hAnsi="David" w:cs="David"/>
          <w:sz w:val="24"/>
          <w:szCs w:val="24"/>
          <w:rtl/>
        </w:rPr>
        <w:t>עמ</w:t>
      </w:r>
      <w:r w:rsidR="00626D43" w:rsidRPr="00626D43">
        <w:rPr>
          <w:rFonts w:ascii="David" w:hAnsi="David" w:cs="David" w:hint="cs"/>
          <w:sz w:val="24"/>
          <w:szCs w:val="24"/>
          <w:rtl/>
        </w:rPr>
        <w:t>וד</w:t>
      </w:r>
      <w:r w:rsidRPr="00626D43">
        <w:rPr>
          <w:rFonts w:ascii="David" w:hAnsi="David" w:cs="David"/>
          <w:sz w:val="24"/>
          <w:szCs w:val="24"/>
          <w:rtl/>
        </w:rPr>
        <w:t xml:space="preserve"> 84 </w:t>
      </w:r>
      <w:r w:rsidR="00626D43" w:rsidRPr="00626D43">
        <w:rPr>
          <w:rFonts w:ascii="David" w:hAnsi="David" w:cs="David" w:hint="cs"/>
          <w:sz w:val="24"/>
          <w:szCs w:val="24"/>
          <w:rtl/>
        </w:rPr>
        <w:t xml:space="preserve">למסמכי המכרז </w:t>
      </w:r>
      <w:r w:rsidR="00626D43" w:rsidRPr="00626D43">
        <w:rPr>
          <w:rFonts w:ascii="David" w:hAnsi="David" w:cs="David"/>
          <w:sz w:val="24"/>
          <w:szCs w:val="24"/>
          <w:rtl/>
        </w:rPr>
        <w:t>–</w:t>
      </w:r>
      <w:r w:rsidRPr="00626D43">
        <w:rPr>
          <w:rFonts w:ascii="David" w:hAnsi="David" w:cs="David"/>
          <w:sz w:val="24"/>
          <w:szCs w:val="24"/>
          <w:rtl/>
        </w:rPr>
        <w:t xml:space="preserve"> </w:t>
      </w:r>
      <w:r w:rsidR="00B0236B" w:rsidRPr="00626D43">
        <w:rPr>
          <w:rFonts w:ascii="David" w:hAnsi="David" w:cs="David"/>
          <w:sz w:val="24"/>
          <w:szCs w:val="24"/>
          <w:rtl/>
        </w:rPr>
        <w:t>א</w:t>
      </w:r>
      <w:r w:rsidR="00B0236B" w:rsidRPr="00F74222">
        <w:rPr>
          <w:rFonts w:ascii="David" w:hAnsi="David" w:cs="David"/>
          <w:sz w:val="24"/>
          <w:szCs w:val="24"/>
          <w:rtl/>
        </w:rPr>
        <w:t>נא שימו לב לנושא של סתירה/אי התאמה בין המסמכים- חובה לפנות למפקח והוא יכריע בעדיפות. נבקש כי במקום סעיף 5.1.8 יבוא:</w:t>
      </w:r>
      <w:r w:rsidR="00626D43">
        <w:rPr>
          <w:rFonts w:ascii="David" w:hAnsi="David" w:cs="David" w:hint="cs"/>
          <w:sz w:val="24"/>
          <w:szCs w:val="24"/>
          <w:rtl/>
        </w:rPr>
        <w:t xml:space="preserve"> </w:t>
      </w:r>
      <w:r w:rsidR="00B0236B" w:rsidRPr="00626D43">
        <w:rPr>
          <w:rFonts w:ascii="David" w:hAnsi="David" w:cs="David"/>
          <w:sz w:val="24"/>
          <w:szCs w:val="24"/>
          <w:rtl/>
        </w:rPr>
        <w:t>"בכל מקום הנוגע לחילוקי דעות עם המפקח/המזמין/מי מטעמם, חילוקי דעות יועברו לפוסק טכני מוסכם לבירור והכרעה במחלוקת. זהות הפוסק תוסכם בין הצדדים, ככל שלא יסכימו הצדדים על זהות הפוסק תוך 7 ימי עסקים, ימונה הפוסק על ידי לשכת המהנדסים והאדריכלים. הפוסק יודיע תוך 4 ימי עסקים אם הוא מקבל עליו את המינוי, הפוסק ימסור החלטתו תוך 7 ימים עסקים ויהא כפוף לדין הישראלי. שכ"ט והוצאות הפוסק יחולקו בין הצדדים באופן שווה."</w:t>
      </w:r>
    </w:p>
    <w:p w14:paraId="7D841F53" w14:textId="5E8F1F2B" w:rsidR="00A5601F" w:rsidRPr="00F74222" w:rsidRDefault="00626D43" w:rsidP="00624448">
      <w:pPr>
        <w:pStyle w:val="a9"/>
        <w:spacing w:after="0" w:line="360" w:lineRule="auto"/>
        <w:ind w:left="680"/>
        <w:jc w:val="both"/>
        <w:rPr>
          <w:rFonts w:ascii="David" w:hAnsi="David" w:cs="David"/>
          <w:b/>
          <w:bCs/>
          <w:sz w:val="24"/>
          <w:szCs w:val="24"/>
          <w:rtl/>
        </w:rPr>
      </w:pPr>
      <w:r>
        <w:rPr>
          <w:rFonts w:ascii="David" w:eastAsia="nachlieli" w:hAnsi="David" w:cs="David" w:hint="cs"/>
          <w:b/>
          <w:bCs/>
          <w:sz w:val="24"/>
          <w:szCs w:val="24"/>
          <w:rtl/>
        </w:rPr>
        <w:t>הבקשה נדחית.</w:t>
      </w:r>
      <w:r w:rsidR="009462FC" w:rsidRPr="00F74222">
        <w:rPr>
          <w:rFonts w:ascii="David" w:hAnsi="David" w:cs="David"/>
          <w:color w:val="FF0000"/>
          <w:sz w:val="24"/>
          <w:szCs w:val="24"/>
          <w:rtl/>
        </w:rPr>
        <w:t xml:space="preserve"> </w:t>
      </w:r>
    </w:p>
    <w:p w14:paraId="31D09792" w14:textId="77777777" w:rsidR="00624448" w:rsidRDefault="00624448" w:rsidP="00624448">
      <w:pPr>
        <w:pStyle w:val="a9"/>
        <w:spacing w:after="0" w:line="360" w:lineRule="auto"/>
        <w:ind w:left="680"/>
        <w:jc w:val="both"/>
        <w:rPr>
          <w:rFonts w:ascii="David" w:hAnsi="David" w:cs="David"/>
          <w:b/>
          <w:bCs/>
          <w:sz w:val="24"/>
          <w:szCs w:val="24"/>
        </w:rPr>
      </w:pPr>
    </w:p>
    <w:p w14:paraId="41990882" w14:textId="0E202216" w:rsidR="000C76E8" w:rsidRPr="00F74222" w:rsidRDefault="00AA4D1D" w:rsidP="0090510B">
      <w:pPr>
        <w:pStyle w:val="a9"/>
        <w:numPr>
          <w:ilvl w:val="0"/>
          <w:numId w:val="19"/>
        </w:numPr>
        <w:spacing w:after="0" w:line="360" w:lineRule="auto"/>
        <w:ind w:left="680" w:hanging="680"/>
        <w:jc w:val="both"/>
        <w:rPr>
          <w:rFonts w:ascii="David" w:hAnsi="David" w:cs="David"/>
          <w:b/>
          <w:bCs/>
          <w:sz w:val="24"/>
          <w:szCs w:val="24"/>
          <w:rtl/>
        </w:rPr>
      </w:pPr>
      <w:r w:rsidRPr="00626D43">
        <w:rPr>
          <w:rFonts w:ascii="David" w:hAnsi="David" w:cs="David"/>
          <w:sz w:val="24"/>
          <w:szCs w:val="24"/>
          <w:rtl/>
        </w:rPr>
        <w:t>סע</w:t>
      </w:r>
      <w:r w:rsidR="00626D43" w:rsidRPr="00626D43">
        <w:rPr>
          <w:rFonts w:ascii="David" w:hAnsi="David" w:cs="David" w:hint="cs"/>
          <w:sz w:val="24"/>
          <w:szCs w:val="24"/>
          <w:rtl/>
        </w:rPr>
        <w:t>יף</w:t>
      </w:r>
      <w:r w:rsidRPr="00626D43">
        <w:rPr>
          <w:rFonts w:ascii="David" w:hAnsi="David" w:cs="David"/>
          <w:sz w:val="24"/>
          <w:szCs w:val="24"/>
          <w:rtl/>
        </w:rPr>
        <w:t xml:space="preserve"> 7.2</w:t>
      </w:r>
      <w:r w:rsidR="00626D43" w:rsidRPr="00626D43">
        <w:rPr>
          <w:rFonts w:ascii="David" w:hAnsi="David" w:cs="David" w:hint="cs"/>
          <w:sz w:val="24"/>
          <w:szCs w:val="24"/>
          <w:rtl/>
        </w:rPr>
        <w:t>,</w:t>
      </w:r>
      <w:r w:rsidRPr="00626D43">
        <w:rPr>
          <w:rFonts w:ascii="David" w:hAnsi="David" w:cs="David"/>
          <w:sz w:val="24"/>
          <w:szCs w:val="24"/>
          <w:rtl/>
        </w:rPr>
        <w:t xml:space="preserve"> </w:t>
      </w:r>
      <w:r w:rsidR="00626D43" w:rsidRPr="00626D43">
        <w:rPr>
          <w:rFonts w:ascii="David" w:hAnsi="David" w:cs="David" w:hint="cs"/>
          <w:sz w:val="24"/>
          <w:szCs w:val="24"/>
          <w:rtl/>
        </w:rPr>
        <w:t>ב</w:t>
      </w:r>
      <w:r w:rsidRPr="00626D43">
        <w:rPr>
          <w:rFonts w:ascii="David" w:hAnsi="David" w:cs="David"/>
          <w:sz w:val="24"/>
          <w:szCs w:val="24"/>
          <w:rtl/>
        </w:rPr>
        <w:t>עמ</w:t>
      </w:r>
      <w:r w:rsidR="00626D43" w:rsidRPr="00626D43">
        <w:rPr>
          <w:rFonts w:ascii="David" w:hAnsi="David" w:cs="David" w:hint="cs"/>
          <w:sz w:val="24"/>
          <w:szCs w:val="24"/>
          <w:rtl/>
        </w:rPr>
        <w:t>וד</w:t>
      </w:r>
      <w:r w:rsidRPr="00626D43">
        <w:rPr>
          <w:rFonts w:ascii="David" w:hAnsi="David" w:cs="David"/>
          <w:sz w:val="24"/>
          <w:szCs w:val="24"/>
          <w:rtl/>
        </w:rPr>
        <w:t xml:space="preserve"> 85 </w:t>
      </w:r>
      <w:r w:rsidR="00626D43" w:rsidRPr="00626D43">
        <w:rPr>
          <w:rFonts w:ascii="David" w:hAnsi="David" w:cs="David" w:hint="cs"/>
          <w:sz w:val="24"/>
          <w:szCs w:val="24"/>
          <w:rtl/>
        </w:rPr>
        <w:t xml:space="preserve">למסמכי המכרז </w:t>
      </w:r>
      <w:r w:rsidR="00626D43" w:rsidRPr="00626D43">
        <w:rPr>
          <w:rFonts w:ascii="David" w:hAnsi="David" w:cs="David"/>
          <w:sz w:val="24"/>
          <w:szCs w:val="24"/>
          <w:rtl/>
        </w:rPr>
        <w:t>–</w:t>
      </w:r>
      <w:r w:rsidRPr="00F74222">
        <w:rPr>
          <w:rFonts w:ascii="David" w:hAnsi="David" w:cs="David"/>
          <w:b/>
          <w:bCs/>
          <w:sz w:val="24"/>
          <w:szCs w:val="24"/>
          <w:rtl/>
        </w:rPr>
        <w:t xml:space="preserve"> </w:t>
      </w:r>
      <w:r w:rsidR="000C76E8" w:rsidRPr="00F74222">
        <w:rPr>
          <w:rFonts w:ascii="David" w:hAnsi="David" w:cs="David"/>
          <w:sz w:val="24"/>
          <w:szCs w:val="24"/>
          <w:rtl/>
        </w:rPr>
        <w:t>לאחר המילים: "כל דין" יבוא "רלוונטי להוראות הסכם זה".</w:t>
      </w:r>
    </w:p>
    <w:p w14:paraId="648C5782" w14:textId="14D0BC98" w:rsidR="00D63457" w:rsidRDefault="00072362" w:rsidP="00624448">
      <w:pPr>
        <w:pStyle w:val="a9"/>
        <w:spacing w:after="0" w:line="360" w:lineRule="auto"/>
        <w:ind w:left="680"/>
        <w:jc w:val="both"/>
        <w:rPr>
          <w:rFonts w:ascii="David" w:hAnsi="David" w:cs="David"/>
          <w:b/>
          <w:bCs/>
          <w:sz w:val="24"/>
          <w:szCs w:val="24"/>
          <w:rtl/>
        </w:rPr>
      </w:pPr>
      <w:r>
        <w:rPr>
          <w:rFonts w:ascii="David" w:eastAsia="nachlieli" w:hAnsi="David" w:cs="David" w:hint="cs"/>
          <w:b/>
          <w:bCs/>
          <w:sz w:val="24"/>
          <w:szCs w:val="24"/>
          <w:rtl/>
        </w:rPr>
        <w:t>הבקשה מתקבלת באופן הבא</w:t>
      </w:r>
      <w:r w:rsidR="00A5601F" w:rsidRPr="00F74222">
        <w:rPr>
          <w:rFonts w:ascii="David" w:hAnsi="David" w:cs="David"/>
          <w:b/>
          <w:bCs/>
          <w:sz w:val="24"/>
          <w:szCs w:val="24"/>
          <w:rtl/>
        </w:rPr>
        <w:t>:</w:t>
      </w:r>
    </w:p>
    <w:p w14:paraId="39CE7C3A" w14:textId="40E1FCCF" w:rsidR="00072362" w:rsidRPr="00072362" w:rsidRDefault="00072362" w:rsidP="00072362">
      <w:pPr>
        <w:pStyle w:val="a9"/>
        <w:spacing w:after="0" w:line="360" w:lineRule="auto"/>
        <w:ind w:left="680"/>
        <w:jc w:val="both"/>
        <w:rPr>
          <w:rFonts w:ascii="David" w:hAnsi="David" w:cs="David"/>
          <w:sz w:val="24"/>
          <w:szCs w:val="24"/>
        </w:rPr>
      </w:pPr>
      <w:r>
        <w:rPr>
          <w:rFonts w:ascii="David" w:hAnsi="David" w:cs="David" w:hint="cs"/>
          <w:sz w:val="24"/>
          <w:szCs w:val="24"/>
          <w:rtl/>
        </w:rPr>
        <w:t xml:space="preserve">במקום </w:t>
      </w:r>
      <w:r w:rsidRPr="00626D43">
        <w:rPr>
          <w:rFonts w:ascii="David" w:hAnsi="David" w:cs="David"/>
          <w:sz w:val="24"/>
          <w:szCs w:val="24"/>
          <w:rtl/>
        </w:rPr>
        <w:t>סע</w:t>
      </w:r>
      <w:r w:rsidRPr="00626D43">
        <w:rPr>
          <w:rFonts w:ascii="David" w:hAnsi="David" w:cs="David" w:hint="cs"/>
          <w:sz w:val="24"/>
          <w:szCs w:val="24"/>
          <w:rtl/>
        </w:rPr>
        <w:t>יף</w:t>
      </w:r>
      <w:r w:rsidRPr="00626D43">
        <w:rPr>
          <w:rFonts w:ascii="David" w:hAnsi="David" w:cs="David"/>
          <w:sz w:val="24"/>
          <w:szCs w:val="24"/>
          <w:rtl/>
        </w:rPr>
        <w:t xml:space="preserve"> 7.2</w:t>
      </w:r>
      <w:r w:rsidRPr="00626D43">
        <w:rPr>
          <w:rFonts w:ascii="David" w:hAnsi="David" w:cs="David" w:hint="cs"/>
          <w:sz w:val="24"/>
          <w:szCs w:val="24"/>
          <w:rtl/>
        </w:rPr>
        <w:t>,</w:t>
      </w:r>
      <w:r w:rsidRPr="00626D43">
        <w:rPr>
          <w:rFonts w:ascii="David" w:hAnsi="David" w:cs="David"/>
          <w:sz w:val="24"/>
          <w:szCs w:val="24"/>
          <w:rtl/>
        </w:rPr>
        <w:t xml:space="preserve"> </w:t>
      </w:r>
      <w:r w:rsidRPr="00626D43">
        <w:rPr>
          <w:rFonts w:ascii="David" w:hAnsi="David" w:cs="David" w:hint="cs"/>
          <w:sz w:val="24"/>
          <w:szCs w:val="24"/>
          <w:rtl/>
        </w:rPr>
        <w:t>ב</w:t>
      </w:r>
      <w:r w:rsidRPr="00626D43">
        <w:rPr>
          <w:rFonts w:ascii="David" w:hAnsi="David" w:cs="David"/>
          <w:sz w:val="24"/>
          <w:szCs w:val="24"/>
          <w:rtl/>
        </w:rPr>
        <w:t>עמ</w:t>
      </w:r>
      <w:r w:rsidRPr="00626D43">
        <w:rPr>
          <w:rFonts w:ascii="David" w:hAnsi="David" w:cs="David" w:hint="cs"/>
          <w:sz w:val="24"/>
          <w:szCs w:val="24"/>
          <w:rtl/>
        </w:rPr>
        <w:t>וד</w:t>
      </w:r>
      <w:r w:rsidRPr="00626D43">
        <w:rPr>
          <w:rFonts w:ascii="David" w:hAnsi="David" w:cs="David"/>
          <w:sz w:val="24"/>
          <w:szCs w:val="24"/>
          <w:rtl/>
        </w:rPr>
        <w:t xml:space="preserve"> 85 </w:t>
      </w:r>
      <w:r w:rsidRPr="00626D43">
        <w:rPr>
          <w:rFonts w:ascii="David" w:hAnsi="David" w:cs="David" w:hint="cs"/>
          <w:sz w:val="24"/>
          <w:szCs w:val="24"/>
          <w:rtl/>
        </w:rPr>
        <w:t>למסמכי המכרז</w:t>
      </w:r>
      <w:r>
        <w:rPr>
          <w:rFonts w:ascii="David" w:hAnsi="David" w:cs="David" w:hint="cs"/>
          <w:sz w:val="24"/>
          <w:szCs w:val="24"/>
          <w:rtl/>
        </w:rPr>
        <w:t xml:space="preserve">, יבוא: </w:t>
      </w:r>
      <w:r w:rsidRPr="00072362">
        <w:rPr>
          <w:rFonts w:ascii="David" w:hAnsi="David" w:cs="David" w:hint="cs"/>
          <w:b/>
          <w:bCs/>
          <w:sz w:val="24"/>
          <w:szCs w:val="24"/>
          <w:rtl/>
        </w:rPr>
        <w:t>"</w:t>
      </w:r>
      <w:r w:rsidRPr="00072362">
        <w:rPr>
          <w:rFonts w:ascii="David" w:hAnsi="David" w:cs="David"/>
          <w:b/>
          <w:bCs/>
          <w:sz w:val="24"/>
          <w:szCs w:val="24"/>
          <w:rtl/>
        </w:rPr>
        <w:t xml:space="preserve">הספק </w:t>
      </w:r>
      <w:r w:rsidRPr="00072362">
        <w:rPr>
          <w:rFonts w:ascii="David" w:hAnsi="David" w:cs="David" w:hint="cs"/>
          <w:b/>
          <w:bCs/>
          <w:sz w:val="24"/>
          <w:szCs w:val="24"/>
          <w:rtl/>
        </w:rPr>
        <w:t xml:space="preserve">מצהיר כי הוא מכיר כל דין </w:t>
      </w:r>
      <w:r w:rsidRPr="00072362">
        <w:rPr>
          <w:rFonts w:ascii="David" w:hAnsi="David" w:cs="David"/>
          <w:b/>
          <w:bCs/>
          <w:sz w:val="24"/>
          <w:szCs w:val="24"/>
          <w:rtl/>
        </w:rPr>
        <w:t>רלוונטי להוראות הסכם זה</w:t>
      </w:r>
      <w:r w:rsidRPr="00072362">
        <w:rPr>
          <w:rFonts w:ascii="David" w:hAnsi="David" w:cs="David" w:hint="cs"/>
          <w:b/>
          <w:bCs/>
          <w:sz w:val="24"/>
          <w:szCs w:val="24"/>
          <w:rtl/>
        </w:rPr>
        <w:t xml:space="preserve"> החל על התקנת ואחזקת עמדות הטעינה, לרבות </w:t>
      </w:r>
      <w:r w:rsidRPr="00072362">
        <w:rPr>
          <w:rFonts w:ascii="David" w:hAnsi="David" w:cs="David"/>
          <w:b/>
          <w:bCs/>
          <w:sz w:val="24"/>
          <w:szCs w:val="24"/>
          <w:rtl/>
        </w:rPr>
        <w:t>חוק החשמל</w:t>
      </w:r>
      <w:r w:rsidRPr="00072362">
        <w:rPr>
          <w:rFonts w:ascii="David" w:hAnsi="David" w:cs="David" w:hint="cs"/>
          <w:b/>
          <w:bCs/>
          <w:sz w:val="24"/>
          <w:szCs w:val="24"/>
          <w:rtl/>
        </w:rPr>
        <w:t>, תשי"ד-1954, והתקנות והצווים שהוצאו מכוחו</w:t>
      </w:r>
      <w:r w:rsidRPr="00072362">
        <w:rPr>
          <w:rFonts w:ascii="David" w:hAnsi="David" w:cs="David"/>
          <w:b/>
          <w:bCs/>
          <w:sz w:val="24"/>
          <w:szCs w:val="24"/>
          <w:rtl/>
        </w:rPr>
        <w:t>, בתקנים הקובעים ובהנחיות מנהל החשמל להתקנת מערכות טעינה בנוסח האחרון והמעודכן שלהם</w:t>
      </w:r>
      <w:r w:rsidRPr="00072362">
        <w:rPr>
          <w:rFonts w:ascii="David" w:hAnsi="David" w:cs="David" w:hint="cs"/>
          <w:b/>
          <w:bCs/>
          <w:sz w:val="24"/>
          <w:szCs w:val="24"/>
          <w:rtl/>
        </w:rPr>
        <w:t>,</w:t>
      </w:r>
      <w:r w:rsidRPr="00072362">
        <w:rPr>
          <w:rFonts w:ascii="David" w:hAnsi="David" w:cs="David"/>
          <w:b/>
          <w:bCs/>
          <w:sz w:val="24"/>
          <w:szCs w:val="24"/>
          <w:rtl/>
        </w:rPr>
        <w:t xml:space="preserve"> ו</w:t>
      </w:r>
      <w:r w:rsidRPr="00072362">
        <w:rPr>
          <w:rFonts w:ascii="David" w:hAnsi="David" w:cs="David" w:hint="cs"/>
          <w:b/>
          <w:bCs/>
          <w:sz w:val="24"/>
          <w:szCs w:val="24"/>
          <w:rtl/>
        </w:rPr>
        <w:t xml:space="preserve">מתחייב </w:t>
      </w:r>
      <w:r w:rsidRPr="00072362">
        <w:rPr>
          <w:rFonts w:ascii="David" w:hAnsi="David" w:cs="David"/>
          <w:b/>
          <w:bCs/>
          <w:sz w:val="24"/>
          <w:szCs w:val="24"/>
          <w:rtl/>
        </w:rPr>
        <w:t>לפעול לפיהם.</w:t>
      </w:r>
      <w:r w:rsidRPr="00072362">
        <w:rPr>
          <w:rFonts w:ascii="David" w:hAnsi="David" w:cs="David" w:hint="cs"/>
          <w:b/>
          <w:bCs/>
          <w:sz w:val="24"/>
          <w:szCs w:val="24"/>
          <w:rtl/>
        </w:rPr>
        <w:t>"</w:t>
      </w:r>
    </w:p>
    <w:p w14:paraId="79DFFFDD" w14:textId="77777777" w:rsidR="00624448" w:rsidRPr="00624448" w:rsidRDefault="00624448" w:rsidP="00624448">
      <w:pPr>
        <w:pStyle w:val="a9"/>
        <w:spacing w:after="0" w:line="360" w:lineRule="auto"/>
        <w:ind w:left="680"/>
        <w:jc w:val="both"/>
        <w:rPr>
          <w:rFonts w:ascii="David" w:hAnsi="David" w:cs="David"/>
          <w:sz w:val="24"/>
          <w:szCs w:val="24"/>
        </w:rPr>
      </w:pPr>
    </w:p>
    <w:p w14:paraId="573BE05D" w14:textId="06ACE1C6" w:rsidR="002D461C" w:rsidRPr="002E05E9" w:rsidRDefault="00A5601F" w:rsidP="0090510B">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00072362" w:rsidRPr="002E05E9">
        <w:rPr>
          <w:rFonts w:ascii="David" w:hAnsi="David" w:cs="David" w:hint="cs"/>
          <w:sz w:val="24"/>
          <w:szCs w:val="24"/>
          <w:rtl/>
        </w:rPr>
        <w:t>יף</w:t>
      </w:r>
      <w:r w:rsidRPr="002E05E9">
        <w:rPr>
          <w:rFonts w:ascii="David" w:hAnsi="David" w:cs="David"/>
          <w:sz w:val="24"/>
          <w:szCs w:val="24"/>
          <w:rtl/>
        </w:rPr>
        <w:t xml:space="preserve"> 8.4, עמ</w:t>
      </w:r>
      <w:r w:rsidR="00072362" w:rsidRPr="002E05E9">
        <w:rPr>
          <w:rFonts w:ascii="David" w:hAnsi="David" w:cs="David" w:hint="cs"/>
          <w:sz w:val="24"/>
          <w:szCs w:val="24"/>
          <w:rtl/>
        </w:rPr>
        <w:t>וד</w:t>
      </w:r>
      <w:r w:rsidRPr="002E05E9">
        <w:rPr>
          <w:rFonts w:ascii="David" w:hAnsi="David" w:cs="David"/>
          <w:sz w:val="24"/>
          <w:szCs w:val="24"/>
          <w:rtl/>
        </w:rPr>
        <w:t xml:space="preserve"> 85 </w:t>
      </w:r>
      <w:r w:rsidR="00072362" w:rsidRPr="002E05E9">
        <w:rPr>
          <w:rFonts w:ascii="David" w:hAnsi="David" w:cs="David" w:hint="cs"/>
          <w:sz w:val="24"/>
          <w:szCs w:val="24"/>
          <w:rtl/>
        </w:rPr>
        <w:t xml:space="preserve">למסמכי המכרז </w:t>
      </w:r>
      <w:r w:rsidR="00072362" w:rsidRPr="002E05E9">
        <w:rPr>
          <w:rFonts w:ascii="David" w:hAnsi="David" w:cs="David"/>
          <w:sz w:val="24"/>
          <w:szCs w:val="24"/>
          <w:rtl/>
        </w:rPr>
        <w:t>–</w:t>
      </w:r>
      <w:r w:rsidRPr="002E05E9">
        <w:rPr>
          <w:rFonts w:ascii="David" w:hAnsi="David" w:cs="David"/>
          <w:sz w:val="24"/>
          <w:szCs w:val="24"/>
          <w:rtl/>
        </w:rPr>
        <w:t xml:space="preserve"> </w:t>
      </w:r>
      <w:r w:rsidR="002D461C" w:rsidRPr="002E05E9">
        <w:rPr>
          <w:rFonts w:ascii="David" w:hAnsi="David" w:cs="David"/>
          <w:sz w:val="24"/>
          <w:szCs w:val="24"/>
          <w:rtl/>
        </w:rPr>
        <w:t>תשומת ליבכם "ערבות הבדק".</w:t>
      </w:r>
    </w:p>
    <w:p w14:paraId="7F181042" w14:textId="09F5A7CA" w:rsidR="00D7466A" w:rsidRPr="00F74222" w:rsidRDefault="00D41801" w:rsidP="00624448">
      <w:pPr>
        <w:pStyle w:val="a9"/>
        <w:spacing w:after="0" w:line="360" w:lineRule="auto"/>
        <w:ind w:left="680"/>
        <w:jc w:val="both"/>
        <w:rPr>
          <w:rFonts w:ascii="David" w:hAnsi="David" w:cs="David"/>
          <w:b/>
          <w:bCs/>
          <w:sz w:val="24"/>
          <w:szCs w:val="24"/>
          <w:rtl/>
        </w:rPr>
      </w:pPr>
      <w:r>
        <w:rPr>
          <w:rFonts w:ascii="David" w:eastAsia="nachlieli" w:hAnsi="David" w:cs="David" w:hint="cs"/>
          <w:b/>
          <w:bCs/>
          <w:sz w:val="24"/>
          <w:szCs w:val="24"/>
          <w:rtl/>
        </w:rPr>
        <w:t>ההערה אינה ברורה</w:t>
      </w:r>
      <w:r>
        <w:rPr>
          <w:rFonts w:ascii="David" w:hAnsi="David" w:cs="David" w:hint="cs"/>
          <w:b/>
          <w:bCs/>
          <w:sz w:val="24"/>
          <w:szCs w:val="24"/>
          <w:rtl/>
        </w:rPr>
        <w:t>.</w:t>
      </w:r>
    </w:p>
    <w:p w14:paraId="431D2D6F" w14:textId="77777777" w:rsidR="00624448" w:rsidRDefault="00624448" w:rsidP="00624448">
      <w:pPr>
        <w:pStyle w:val="a9"/>
        <w:spacing w:after="0" w:line="360" w:lineRule="auto"/>
        <w:ind w:left="680"/>
        <w:jc w:val="both"/>
        <w:rPr>
          <w:rFonts w:ascii="David" w:hAnsi="David" w:cs="David"/>
          <w:b/>
          <w:bCs/>
          <w:sz w:val="24"/>
          <w:szCs w:val="24"/>
        </w:rPr>
      </w:pPr>
    </w:p>
    <w:p w14:paraId="5F638181" w14:textId="744044FD" w:rsidR="00D7466A" w:rsidRPr="00F74222" w:rsidRDefault="00D41801" w:rsidP="0090510B">
      <w:pPr>
        <w:pStyle w:val="a9"/>
        <w:numPr>
          <w:ilvl w:val="0"/>
          <w:numId w:val="19"/>
        </w:numPr>
        <w:spacing w:after="0" w:line="360" w:lineRule="auto"/>
        <w:ind w:left="680" w:hanging="680"/>
        <w:jc w:val="both"/>
        <w:rPr>
          <w:rFonts w:ascii="David" w:hAnsi="David" w:cs="David"/>
          <w:b/>
          <w:bCs/>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8.</w:t>
      </w:r>
      <w:r w:rsidRPr="002E05E9">
        <w:rPr>
          <w:rFonts w:ascii="David" w:hAnsi="David" w:cs="David" w:hint="cs"/>
          <w:sz w:val="24"/>
          <w:szCs w:val="24"/>
          <w:rtl/>
        </w:rPr>
        <w:t>5</w:t>
      </w:r>
      <w:r w:rsidRPr="002E05E9">
        <w:rPr>
          <w:rFonts w:ascii="David" w:hAnsi="David" w:cs="David"/>
          <w:sz w:val="24"/>
          <w:szCs w:val="24"/>
          <w:rtl/>
        </w:rPr>
        <w:t>, עמ</w:t>
      </w:r>
      <w:r w:rsidRPr="002E05E9">
        <w:rPr>
          <w:rFonts w:ascii="David" w:hAnsi="David" w:cs="David" w:hint="cs"/>
          <w:sz w:val="24"/>
          <w:szCs w:val="24"/>
          <w:rtl/>
        </w:rPr>
        <w:t>וד</w:t>
      </w:r>
      <w:r w:rsidRPr="002E05E9">
        <w:rPr>
          <w:rFonts w:ascii="David" w:hAnsi="David" w:cs="David"/>
          <w:sz w:val="24"/>
          <w:szCs w:val="24"/>
          <w:rtl/>
        </w:rPr>
        <w:t xml:space="preserve"> 8</w:t>
      </w:r>
      <w:r w:rsidRPr="002E05E9">
        <w:rPr>
          <w:rFonts w:ascii="David" w:hAnsi="David" w:cs="David" w:hint="cs"/>
          <w:sz w:val="24"/>
          <w:szCs w:val="24"/>
          <w:rtl/>
        </w:rPr>
        <w:t>6</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 xml:space="preserve">– </w:t>
      </w:r>
      <w:r w:rsidR="00D7466A" w:rsidRPr="002E05E9">
        <w:rPr>
          <w:rFonts w:ascii="David" w:hAnsi="David" w:cs="David"/>
          <w:sz w:val="24"/>
          <w:szCs w:val="24"/>
          <w:rtl/>
        </w:rPr>
        <w:t>נבקש להוסיף סעיף חדש של הבהרה לכל מקום</w:t>
      </w:r>
      <w:r w:rsidR="00D7466A" w:rsidRPr="00F74222">
        <w:rPr>
          <w:rFonts w:ascii="David" w:hAnsi="David" w:cs="David"/>
          <w:sz w:val="24"/>
          <w:szCs w:val="24"/>
          <w:rtl/>
        </w:rPr>
        <w:t xml:space="preserve"> בהסכם ונספחיו העוסק </w:t>
      </w:r>
    </w:p>
    <w:p w14:paraId="076C112D" w14:textId="77777777" w:rsidR="00D7466A" w:rsidRPr="00F74222" w:rsidRDefault="00D7466A" w:rsidP="0090510B">
      <w:pPr>
        <w:pStyle w:val="a9"/>
        <w:spacing w:after="0" w:line="360" w:lineRule="auto"/>
        <w:ind w:left="680"/>
        <w:jc w:val="both"/>
        <w:rPr>
          <w:rFonts w:ascii="David" w:hAnsi="David" w:cs="David"/>
          <w:sz w:val="24"/>
          <w:szCs w:val="24"/>
          <w:rtl/>
        </w:rPr>
      </w:pPr>
      <w:r w:rsidRPr="00F74222">
        <w:rPr>
          <w:rFonts w:ascii="David" w:hAnsi="David" w:cs="David"/>
          <w:sz w:val="24"/>
          <w:szCs w:val="24"/>
          <w:rtl/>
        </w:rPr>
        <w:t>בחילוט ערבות: "מובהר כי בכל מקום בהסכם שבו נקבע כי האשכול יוכל לחלט את ערבות המשתתף, חילוט הערבות ע"י האשכול תהא כפוף להתראה מוקדמת בת 30 ימים שבה פורטה למציע ההפרה בגינה יבוצע החילוט, ובתקופת זמן זו לא ריפא המשתתף את ההפרה הנטענת שבגינה מעונין האשכול בחילוט הערבות".  סעיף זה יחול בכל מקום המתייחס לחילוט ערבות.</w:t>
      </w:r>
    </w:p>
    <w:p w14:paraId="3602BA5F" w14:textId="68AED32F" w:rsidR="002D461C" w:rsidRDefault="00D41801" w:rsidP="00624448">
      <w:pPr>
        <w:pStyle w:val="a9"/>
        <w:spacing w:after="0" w:line="360" w:lineRule="auto"/>
        <w:ind w:left="680"/>
        <w:jc w:val="both"/>
        <w:rPr>
          <w:rFonts w:ascii="David" w:hAnsi="David" w:cs="David"/>
          <w:b/>
          <w:bCs/>
          <w:sz w:val="24"/>
          <w:szCs w:val="24"/>
          <w:rtl/>
        </w:rPr>
      </w:pPr>
      <w:r>
        <w:rPr>
          <w:rFonts w:ascii="David" w:eastAsia="nachlieli" w:hAnsi="David" w:cs="David" w:hint="cs"/>
          <w:b/>
          <w:bCs/>
          <w:sz w:val="24"/>
          <w:szCs w:val="24"/>
          <w:rtl/>
        </w:rPr>
        <w:t>הבקשה מתקבלת באופן הבא</w:t>
      </w:r>
      <w:r w:rsidR="00764279" w:rsidRPr="00F74222">
        <w:rPr>
          <w:rFonts w:ascii="David" w:hAnsi="David" w:cs="David"/>
          <w:b/>
          <w:bCs/>
          <w:sz w:val="24"/>
          <w:szCs w:val="24"/>
          <w:rtl/>
        </w:rPr>
        <w:t>:</w:t>
      </w:r>
    </w:p>
    <w:p w14:paraId="1A8DA528" w14:textId="0E3D5024" w:rsidR="00D41801" w:rsidRPr="00D41801" w:rsidRDefault="00D41801" w:rsidP="00624448">
      <w:pPr>
        <w:pStyle w:val="a9"/>
        <w:spacing w:after="0" w:line="360" w:lineRule="auto"/>
        <w:ind w:left="680"/>
        <w:jc w:val="both"/>
        <w:rPr>
          <w:rFonts w:ascii="David" w:hAnsi="David" w:cs="David"/>
          <w:b/>
          <w:bCs/>
          <w:sz w:val="24"/>
          <w:szCs w:val="24"/>
        </w:rPr>
      </w:pPr>
      <w:r>
        <w:rPr>
          <w:rFonts w:ascii="David" w:eastAsia="nachlieli" w:hAnsi="David" w:cs="David" w:hint="cs"/>
          <w:sz w:val="24"/>
          <w:szCs w:val="24"/>
          <w:rtl/>
        </w:rPr>
        <w:t xml:space="preserve">אחרי סעיף 67.1, בעמוד 122 למסמכי המכרז, יבוא סעיף 67.1א חדש, כדלקמן: </w:t>
      </w:r>
      <w:r w:rsidRPr="00D41801">
        <w:rPr>
          <w:rFonts w:ascii="David" w:eastAsia="nachlieli" w:hAnsi="David" w:cs="David" w:hint="cs"/>
          <w:b/>
          <w:bCs/>
          <w:sz w:val="24"/>
          <w:szCs w:val="24"/>
          <w:rtl/>
        </w:rPr>
        <w:t>"</w:t>
      </w:r>
      <w:r w:rsidRPr="00D41801">
        <w:rPr>
          <w:rFonts w:ascii="David" w:hAnsi="David" w:cs="David"/>
          <w:b/>
          <w:bCs/>
          <w:sz w:val="24"/>
          <w:szCs w:val="24"/>
          <w:rtl/>
        </w:rPr>
        <w:t xml:space="preserve">מובהר כי בכל מקום בהסכם שבו נקבע כי האשכול </w:t>
      </w:r>
      <w:r>
        <w:rPr>
          <w:rFonts w:ascii="David" w:hAnsi="David" w:cs="David" w:hint="cs"/>
          <w:b/>
          <w:bCs/>
          <w:sz w:val="24"/>
          <w:szCs w:val="24"/>
          <w:rtl/>
        </w:rPr>
        <w:t>רשאי</w:t>
      </w:r>
      <w:r w:rsidRPr="00D41801">
        <w:rPr>
          <w:rFonts w:ascii="David" w:hAnsi="David" w:cs="David"/>
          <w:b/>
          <w:bCs/>
          <w:sz w:val="24"/>
          <w:szCs w:val="24"/>
          <w:rtl/>
        </w:rPr>
        <w:t xml:space="preserve"> לחלט </w:t>
      </w:r>
      <w:r>
        <w:rPr>
          <w:rFonts w:ascii="David" w:hAnsi="David" w:cs="David" w:hint="cs"/>
          <w:b/>
          <w:bCs/>
          <w:sz w:val="24"/>
          <w:szCs w:val="24"/>
          <w:rtl/>
        </w:rPr>
        <w:t>איזו מ</w:t>
      </w:r>
      <w:r w:rsidRPr="00D41801">
        <w:rPr>
          <w:rFonts w:ascii="David" w:hAnsi="David" w:cs="David"/>
          <w:b/>
          <w:bCs/>
          <w:sz w:val="24"/>
          <w:szCs w:val="24"/>
          <w:rtl/>
        </w:rPr>
        <w:t>ערבו</w:t>
      </w:r>
      <w:r>
        <w:rPr>
          <w:rFonts w:ascii="David" w:hAnsi="David" w:cs="David" w:hint="cs"/>
          <w:b/>
          <w:bCs/>
          <w:sz w:val="24"/>
          <w:szCs w:val="24"/>
          <w:rtl/>
        </w:rPr>
        <w:t>יו</w:t>
      </w:r>
      <w:r w:rsidRPr="00D41801">
        <w:rPr>
          <w:rFonts w:ascii="David" w:hAnsi="David" w:cs="David"/>
          <w:b/>
          <w:bCs/>
          <w:sz w:val="24"/>
          <w:szCs w:val="24"/>
          <w:rtl/>
        </w:rPr>
        <w:t xml:space="preserve">ת </w:t>
      </w:r>
      <w:r>
        <w:rPr>
          <w:rFonts w:ascii="David" w:hAnsi="David" w:cs="David" w:hint="cs"/>
          <w:b/>
          <w:bCs/>
          <w:sz w:val="24"/>
          <w:szCs w:val="24"/>
          <w:rtl/>
        </w:rPr>
        <w:t>הספק</w:t>
      </w:r>
      <w:r w:rsidRPr="00D41801">
        <w:rPr>
          <w:rFonts w:ascii="David" w:hAnsi="David" w:cs="David"/>
          <w:b/>
          <w:bCs/>
          <w:sz w:val="24"/>
          <w:szCs w:val="24"/>
          <w:rtl/>
        </w:rPr>
        <w:t xml:space="preserve">, חילוט הערבות </w:t>
      </w:r>
      <w:r>
        <w:rPr>
          <w:rFonts w:ascii="David" w:hAnsi="David" w:cs="David" w:hint="cs"/>
          <w:b/>
          <w:bCs/>
          <w:sz w:val="24"/>
          <w:szCs w:val="24"/>
          <w:rtl/>
        </w:rPr>
        <w:t>י</w:t>
      </w:r>
      <w:r w:rsidRPr="00D41801">
        <w:rPr>
          <w:rFonts w:ascii="David" w:hAnsi="David" w:cs="David"/>
          <w:b/>
          <w:bCs/>
          <w:sz w:val="24"/>
          <w:szCs w:val="24"/>
          <w:rtl/>
        </w:rPr>
        <w:t>הא כפוף לה</w:t>
      </w:r>
      <w:r>
        <w:rPr>
          <w:rFonts w:ascii="David" w:hAnsi="David" w:cs="David" w:hint="cs"/>
          <w:b/>
          <w:bCs/>
          <w:sz w:val="24"/>
          <w:szCs w:val="24"/>
          <w:rtl/>
        </w:rPr>
        <w:t>ודעה</w:t>
      </w:r>
      <w:r w:rsidRPr="00D41801">
        <w:rPr>
          <w:rFonts w:ascii="David" w:hAnsi="David" w:cs="David"/>
          <w:b/>
          <w:bCs/>
          <w:sz w:val="24"/>
          <w:szCs w:val="24"/>
          <w:rtl/>
        </w:rPr>
        <w:t xml:space="preserve"> מוקדמת בת </w:t>
      </w:r>
      <w:r>
        <w:rPr>
          <w:rFonts w:ascii="David" w:hAnsi="David" w:cs="David" w:hint="cs"/>
          <w:b/>
          <w:bCs/>
          <w:sz w:val="24"/>
          <w:szCs w:val="24"/>
          <w:rtl/>
        </w:rPr>
        <w:t>15 יום, אשר תפרט</w:t>
      </w:r>
      <w:r w:rsidRPr="00D41801">
        <w:rPr>
          <w:rFonts w:ascii="David" w:hAnsi="David" w:cs="David"/>
          <w:b/>
          <w:bCs/>
          <w:sz w:val="24"/>
          <w:szCs w:val="24"/>
          <w:rtl/>
        </w:rPr>
        <w:t xml:space="preserve"> </w:t>
      </w:r>
      <w:r>
        <w:rPr>
          <w:rFonts w:ascii="David" w:hAnsi="David" w:cs="David" w:hint="cs"/>
          <w:b/>
          <w:bCs/>
          <w:sz w:val="24"/>
          <w:szCs w:val="24"/>
          <w:rtl/>
        </w:rPr>
        <w:t xml:space="preserve">את הסיבה </w:t>
      </w:r>
      <w:r w:rsidRPr="00D41801">
        <w:rPr>
          <w:rFonts w:ascii="David" w:hAnsi="David" w:cs="David"/>
          <w:b/>
          <w:bCs/>
          <w:sz w:val="24"/>
          <w:szCs w:val="24"/>
          <w:rtl/>
        </w:rPr>
        <w:t>בגינה יבוצע החילוט</w:t>
      </w:r>
      <w:r>
        <w:rPr>
          <w:rFonts w:ascii="David" w:hAnsi="David" w:cs="David" w:hint="cs"/>
          <w:b/>
          <w:bCs/>
          <w:sz w:val="24"/>
          <w:szCs w:val="24"/>
          <w:rtl/>
        </w:rPr>
        <w:t>.</w:t>
      </w:r>
      <w:r w:rsidRPr="00D41801">
        <w:rPr>
          <w:rFonts w:ascii="David" w:hAnsi="David" w:cs="David"/>
          <w:b/>
          <w:bCs/>
          <w:sz w:val="24"/>
          <w:szCs w:val="24"/>
          <w:rtl/>
        </w:rPr>
        <w:t>"</w:t>
      </w:r>
    </w:p>
    <w:p w14:paraId="52D00388" w14:textId="77777777" w:rsidR="00624448" w:rsidRPr="00624448" w:rsidRDefault="00624448" w:rsidP="00624448">
      <w:pPr>
        <w:pStyle w:val="a9"/>
        <w:spacing w:after="0" w:line="360" w:lineRule="auto"/>
        <w:ind w:left="680"/>
        <w:jc w:val="both"/>
        <w:rPr>
          <w:rFonts w:ascii="David" w:hAnsi="David" w:cs="David"/>
          <w:sz w:val="24"/>
          <w:szCs w:val="24"/>
        </w:rPr>
      </w:pPr>
    </w:p>
    <w:p w14:paraId="78A446D8" w14:textId="5A264EC5" w:rsidR="00522673" w:rsidRPr="002E05E9" w:rsidRDefault="002E05E9" w:rsidP="002E05E9">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10.1</w:t>
      </w:r>
      <w:r w:rsidRPr="002E05E9">
        <w:rPr>
          <w:rFonts w:ascii="David" w:hAnsi="David" w:cs="David"/>
          <w:sz w:val="24"/>
          <w:szCs w:val="24"/>
          <w:rtl/>
        </w:rPr>
        <w:t>, עמ</w:t>
      </w:r>
      <w:r w:rsidRPr="002E05E9">
        <w:rPr>
          <w:rFonts w:ascii="David" w:hAnsi="David" w:cs="David" w:hint="cs"/>
          <w:sz w:val="24"/>
          <w:szCs w:val="24"/>
          <w:rtl/>
        </w:rPr>
        <w:t>וד</w:t>
      </w:r>
      <w:r w:rsidRPr="002E05E9">
        <w:rPr>
          <w:rFonts w:ascii="David" w:hAnsi="David" w:cs="David"/>
          <w:sz w:val="24"/>
          <w:szCs w:val="24"/>
          <w:rtl/>
        </w:rPr>
        <w:t xml:space="preserve"> 8</w:t>
      </w:r>
      <w:r w:rsidRPr="002E05E9">
        <w:rPr>
          <w:rFonts w:ascii="David" w:hAnsi="David" w:cs="David" w:hint="cs"/>
          <w:sz w:val="24"/>
          <w:szCs w:val="24"/>
          <w:rtl/>
        </w:rPr>
        <w:t>6</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 xml:space="preserve">– </w:t>
      </w:r>
      <w:r w:rsidR="00522673" w:rsidRPr="00F74222">
        <w:rPr>
          <w:rFonts w:ascii="David" w:hAnsi="David" w:cs="David"/>
          <w:sz w:val="24"/>
          <w:szCs w:val="24"/>
          <w:rtl/>
        </w:rPr>
        <w:t xml:space="preserve">נבקש להוסיף בסיפא הסעיף : "ובכפוף להסתמכות הצהרות המזמין </w:t>
      </w:r>
      <w:r w:rsidR="00522673" w:rsidRPr="002E05E9">
        <w:rPr>
          <w:rFonts w:ascii="David" w:hAnsi="David" w:cs="David"/>
          <w:sz w:val="24"/>
          <w:szCs w:val="24"/>
          <w:rtl/>
        </w:rPr>
        <w:t>והתחייבויותיו כמפורט בהסכם זה ונספחיו".</w:t>
      </w:r>
    </w:p>
    <w:p w14:paraId="79F67655" w14:textId="00C99F11" w:rsidR="00764279" w:rsidRPr="00F74222" w:rsidRDefault="002E05E9" w:rsidP="00624448">
      <w:pPr>
        <w:pStyle w:val="a9"/>
        <w:spacing w:after="0" w:line="360" w:lineRule="auto"/>
        <w:ind w:left="680"/>
        <w:jc w:val="both"/>
        <w:rPr>
          <w:rFonts w:ascii="David" w:hAnsi="David" w:cs="David"/>
          <w:b/>
          <w:bCs/>
          <w:sz w:val="24"/>
          <w:szCs w:val="24"/>
        </w:rPr>
      </w:pPr>
      <w:r>
        <w:rPr>
          <w:rFonts w:ascii="David" w:eastAsia="nachlieli" w:hAnsi="David" w:cs="David" w:hint="cs"/>
          <w:b/>
          <w:bCs/>
          <w:sz w:val="24"/>
          <w:szCs w:val="24"/>
          <w:rtl/>
        </w:rPr>
        <w:t>הבקשה נדחית.</w:t>
      </w:r>
    </w:p>
    <w:p w14:paraId="6D598008" w14:textId="77777777" w:rsidR="00624448" w:rsidRPr="00624448" w:rsidRDefault="00624448" w:rsidP="00624448">
      <w:pPr>
        <w:pStyle w:val="a9"/>
        <w:spacing w:after="0" w:line="360" w:lineRule="auto"/>
        <w:ind w:left="680"/>
        <w:jc w:val="both"/>
        <w:rPr>
          <w:rFonts w:ascii="David" w:hAnsi="David" w:cs="David"/>
          <w:sz w:val="24"/>
          <w:szCs w:val="24"/>
        </w:rPr>
      </w:pPr>
    </w:p>
    <w:p w14:paraId="150C4609" w14:textId="77777777" w:rsidR="002E05E9" w:rsidRDefault="002E05E9" w:rsidP="0090510B">
      <w:pPr>
        <w:pStyle w:val="a9"/>
        <w:numPr>
          <w:ilvl w:val="0"/>
          <w:numId w:val="19"/>
        </w:numPr>
        <w:spacing w:after="0" w:line="360" w:lineRule="auto"/>
        <w:ind w:left="680" w:hanging="680"/>
        <w:jc w:val="both"/>
        <w:rPr>
          <w:rFonts w:ascii="David" w:hAnsi="David" w:cs="David"/>
          <w:sz w:val="24"/>
          <w:szCs w:val="24"/>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11.1</w:t>
      </w:r>
      <w:r w:rsidRPr="002E05E9">
        <w:rPr>
          <w:rFonts w:ascii="David" w:hAnsi="David" w:cs="David"/>
          <w:sz w:val="24"/>
          <w:szCs w:val="24"/>
          <w:rtl/>
        </w:rPr>
        <w:t>, עמ</w:t>
      </w:r>
      <w:r w:rsidRPr="002E05E9">
        <w:rPr>
          <w:rFonts w:ascii="David" w:hAnsi="David" w:cs="David" w:hint="cs"/>
          <w:sz w:val="24"/>
          <w:szCs w:val="24"/>
          <w:rtl/>
        </w:rPr>
        <w:t>וד</w:t>
      </w:r>
      <w:r w:rsidRPr="002E05E9">
        <w:rPr>
          <w:rFonts w:ascii="David" w:hAnsi="David" w:cs="David"/>
          <w:sz w:val="24"/>
          <w:szCs w:val="24"/>
          <w:rtl/>
        </w:rPr>
        <w:t xml:space="preserve"> 8</w:t>
      </w:r>
      <w:r w:rsidRPr="002E05E9">
        <w:rPr>
          <w:rFonts w:ascii="David" w:hAnsi="David" w:cs="David" w:hint="cs"/>
          <w:sz w:val="24"/>
          <w:szCs w:val="24"/>
          <w:rtl/>
        </w:rPr>
        <w:t>6</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 xml:space="preserve">– </w:t>
      </w:r>
    </w:p>
    <w:p w14:paraId="52F1C2E9" w14:textId="7108254A" w:rsidR="00A222F3" w:rsidRPr="002E05E9" w:rsidRDefault="00B225BA" w:rsidP="002E05E9">
      <w:pPr>
        <w:pStyle w:val="a9"/>
        <w:spacing w:after="0" w:line="360" w:lineRule="auto"/>
        <w:ind w:left="680"/>
        <w:jc w:val="both"/>
        <w:rPr>
          <w:rFonts w:ascii="David" w:hAnsi="David" w:cs="David"/>
          <w:b/>
          <w:bCs/>
          <w:sz w:val="24"/>
          <w:szCs w:val="24"/>
          <w:rtl/>
        </w:rPr>
      </w:pPr>
      <w:r w:rsidRPr="002E05E9">
        <w:rPr>
          <w:rFonts w:ascii="David" w:hAnsi="David" w:cs="David"/>
          <w:b/>
          <w:bCs/>
          <w:sz w:val="24"/>
          <w:szCs w:val="24"/>
          <w:rtl/>
        </w:rPr>
        <w:t>לא נשאלה שאלה</w:t>
      </w:r>
      <w:r w:rsidR="002E05E9">
        <w:rPr>
          <w:rFonts w:ascii="David" w:hAnsi="David" w:cs="David" w:hint="cs"/>
          <w:b/>
          <w:bCs/>
          <w:sz w:val="24"/>
          <w:szCs w:val="24"/>
          <w:rtl/>
        </w:rPr>
        <w:t>.</w:t>
      </w:r>
    </w:p>
    <w:p w14:paraId="02E4208B" w14:textId="77777777" w:rsidR="00624448" w:rsidRDefault="00624448" w:rsidP="00624448">
      <w:pPr>
        <w:pStyle w:val="a9"/>
        <w:spacing w:after="0" w:line="360" w:lineRule="auto"/>
        <w:ind w:left="680"/>
        <w:jc w:val="both"/>
        <w:rPr>
          <w:rFonts w:ascii="David" w:hAnsi="David" w:cs="David"/>
          <w:b/>
          <w:bCs/>
          <w:sz w:val="24"/>
          <w:szCs w:val="24"/>
        </w:rPr>
      </w:pPr>
    </w:p>
    <w:p w14:paraId="14A1E475" w14:textId="1A2472DD" w:rsidR="004B3D7E" w:rsidRPr="00624448" w:rsidRDefault="00F75C9B" w:rsidP="00624448">
      <w:pPr>
        <w:pStyle w:val="a9"/>
        <w:numPr>
          <w:ilvl w:val="0"/>
          <w:numId w:val="19"/>
        </w:numPr>
        <w:spacing w:after="0" w:line="360" w:lineRule="auto"/>
        <w:ind w:left="680" w:hanging="680"/>
        <w:jc w:val="both"/>
        <w:rPr>
          <w:rFonts w:ascii="David" w:hAnsi="David" w:cs="David"/>
          <w:b/>
          <w:bCs/>
          <w:sz w:val="24"/>
          <w:szCs w:val="24"/>
          <w:rtl/>
        </w:rPr>
      </w:pPr>
      <w:r w:rsidRPr="002E05E9">
        <w:rPr>
          <w:rFonts w:ascii="David" w:hAnsi="David" w:cs="David"/>
          <w:sz w:val="24"/>
          <w:szCs w:val="24"/>
          <w:rtl/>
        </w:rPr>
        <w:lastRenderedPageBreak/>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12.1</w:t>
      </w:r>
      <w:r w:rsidRPr="002E05E9">
        <w:rPr>
          <w:rFonts w:ascii="David" w:hAnsi="David" w:cs="David"/>
          <w:sz w:val="24"/>
          <w:szCs w:val="24"/>
          <w:rtl/>
        </w:rPr>
        <w:t>, עמ</w:t>
      </w:r>
      <w:r w:rsidRPr="002E05E9">
        <w:rPr>
          <w:rFonts w:ascii="David" w:hAnsi="David" w:cs="David" w:hint="cs"/>
          <w:sz w:val="24"/>
          <w:szCs w:val="24"/>
          <w:rtl/>
        </w:rPr>
        <w:t>וד</w:t>
      </w:r>
      <w:r w:rsidRPr="002E05E9">
        <w:rPr>
          <w:rFonts w:ascii="David" w:hAnsi="David" w:cs="David"/>
          <w:sz w:val="24"/>
          <w:szCs w:val="24"/>
          <w:rtl/>
        </w:rPr>
        <w:t xml:space="preserve"> 8</w:t>
      </w:r>
      <w:r w:rsidRPr="002E05E9">
        <w:rPr>
          <w:rFonts w:ascii="David" w:hAnsi="David" w:cs="David" w:hint="cs"/>
          <w:sz w:val="24"/>
          <w:szCs w:val="24"/>
          <w:rtl/>
        </w:rPr>
        <w:t>6</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 xml:space="preserve">– </w:t>
      </w:r>
      <w:r w:rsidR="004B3D7E" w:rsidRPr="00624448">
        <w:rPr>
          <w:rFonts w:ascii="David" w:hAnsi="David" w:cs="David"/>
          <w:sz w:val="24"/>
          <w:szCs w:val="24"/>
          <w:rtl/>
        </w:rPr>
        <w:t>נבקש להוסיף בסיפא : "סירוב כמתואר לעיל יהא מטעמים סבירים בלבד ובכפוף לפירוט סיבת הסירוב."</w:t>
      </w:r>
    </w:p>
    <w:p w14:paraId="598AC069" w14:textId="68A02BFD" w:rsidR="000248BD" w:rsidRPr="00F74222" w:rsidRDefault="00F75C9B" w:rsidP="00624448">
      <w:pPr>
        <w:pStyle w:val="a9"/>
        <w:spacing w:after="0" w:line="360" w:lineRule="auto"/>
        <w:ind w:left="680"/>
        <w:jc w:val="both"/>
        <w:rPr>
          <w:rFonts w:ascii="David" w:hAnsi="David" w:cs="David"/>
          <w:b/>
          <w:bCs/>
          <w:sz w:val="24"/>
          <w:szCs w:val="24"/>
        </w:rPr>
      </w:pPr>
      <w:r>
        <w:rPr>
          <w:rFonts w:ascii="David" w:eastAsia="nachlieli" w:hAnsi="David" w:cs="David" w:hint="cs"/>
          <w:b/>
          <w:bCs/>
          <w:sz w:val="24"/>
          <w:szCs w:val="24"/>
          <w:rtl/>
        </w:rPr>
        <w:t>האשכולות ינהגו לפי הדין החל עליהם.</w:t>
      </w:r>
    </w:p>
    <w:p w14:paraId="5E7332A9" w14:textId="77777777" w:rsidR="00694474" w:rsidRDefault="00694474" w:rsidP="00694474">
      <w:pPr>
        <w:pStyle w:val="a9"/>
        <w:spacing w:after="0" w:line="360" w:lineRule="auto"/>
        <w:ind w:left="680"/>
        <w:jc w:val="both"/>
        <w:rPr>
          <w:rFonts w:ascii="David" w:hAnsi="David" w:cs="David"/>
          <w:b/>
          <w:bCs/>
          <w:sz w:val="24"/>
          <w:szCs w:val="24"/>
        </w:rPr>
      </w:pPr>
    </w:p>
    <w:p w14:paraId="466C6D92" w14:textId="7FF79189" w:rsidR="00201742" w:rsidRPr="00F74222" w:rsidRDefault="00F75C9B" w:rsidP="0090510B">
      <w:pPr>
        <w:pStyle w:val="a9"/>
        <w:numPr>
          <w:ilvl w:val="0"/>
          <w:numId w:val="19"/>
        </w:numPr>
        <w:spacing w:after="0" w:line="360" w:lineRule="auto"/>
        <w:ind w:left="680" w:hanging="680"/>
        <w:jc w:val="both"/>
        <w:rPr>
          <w:rFonts w:ascii="David" w:hAnsi="David" w:cs="David"/>
          <w:b/>
          <w:bCs/>
          <w:sz w:val="24"/>
          <w:szCs w:val="24"/>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13.1</w:t>
      </w:r>
      <w:r w:rsidRPr="002E05E9">
        <w:rPr>
          <w:rFonts w:ascii="David" w:hAnsi="David" w:cs="David"/>
          <w:sz w:val="24"/>
          <w:szCs w:val="24"/>
          <w:rtl/>
        </w:rPr>
        <w:t>, עמ</w:t>
      </w:r>
      <w:r w:rsidRPr="002E05E9">
        <w:rPr>
          <w:rFonts w:ascii="David" w:hAnsi="David" w:cs="David" w:hint="cs"/>
          <w:sz w:val="24"/>
          <w:szCs w:val="24"/>
          <w:rtl/>
        </w:rPr>
        <w:t>וד</w:t>
      </w:r>
      <w:r w:rsidRPr="002E05E9">
        <w:rPr>
          <w:rFonts w:ascii="David" w:hAnsi="David" w:cs="David"/>
          <w:sz w:val="24"/>
          <w:szCs w:val="24"/>
          <w:rtl/>
        </w:rPr>
        <w:t xml:space="preserve"> 8</w:t>
      </w:r>
      <w:r>
        <w:rPr>
          <w:rFonts w:ascii="David" w:hAnsi="David" w:cs="David" w:hint="cs"/>
          <w:sz w:val="24"/>
          <w:szCs w:val="24"/>
          <w:rtl/>
        </w:rPr>
        <w:t>7</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 xml:space="preserve">– </w:t>
      </w:r>
      <w:r w:rsidR="00C8113F" w:rsidRPr="00F74222">
        <w:rPr>
          <w:rFonts w:ascii="David" w:hAnsi="David" w:cs="David"/>
          <w:sz w:val="24"/>
          <w:szCs w:val="24"/>
          <w:rtl/>
        </w:rPr>
        <w:t>נבקש להבהיר כי דרישה כמתואר לעיל תהיה מטעמים סבירים בלבד וכפוף לפירוט סיבת הדרישה".</w:t>
      </w:r>
    </w:p>
    <w:p w14:paraId="599291A6" w14:textId="480A3629" w:rsidR="00201742" w:rsidRPr="00F74222" w:rsidRDefault="00F75C9B" w:rsidP="00694474">
      <w:pPr>
        <w:pStyle w:val="a9"/>
        <w:spacing w:after="0" w:line="360" w:lineRule="auto"/>
        <w:ind w:left="680"/>
        <w:jc w:val="both"/>
        <w:rPr>
          <w:rFonts w:ascii="David" w:hAnsi="David" w:cs="David"/>
          <w:b/>
          <w:bCs/>
          <w:sz w:val="24"/>
          <w:szCs w:val="24"/>
        </w:rPr>
      </w:pPr>
      <w:r>
        <w:rPr>
          <w:rFonts w:ascii="David" w:eastAsia="nachlieli" w:hAnsi="David" w:cs="David" w:hint="cs"/>
          <w:b/>
          <w:bCs/>
          <w:sz w:val="24"/>
          <w:szCs w:val="24"/>
          <w:rtl/>
        </w:rPr>
        <w:t>האשכולות ינהגו לפי הדין החל עליהם.</w:t>
      </w:r>
    </w:p>
    <w:p w14:paraId="27D2C9E1" w14:textId="77777777" w:rsidR="00694474" w:rsidRPr="00694474" w:rsidRDefault="00694474" w:rsidP="00694474">
      <w:pPr>
        <w:pStyle w:val="a9"/>
        <w:spacing w:after="0" w:line="360" w:lineRule="auto"/>
        <w:ind w:left="680"/>
        <w:jc w:val="both"/>
        <w:rPr>
          <w:rFonts w:ascii="David" w:hAnsi="David" w:cs="David"/>
          <w:sz w:val="24"/>
          <w:szCs w:val="24"/>
        </w:rPr>
      </w:pPr>
    </w:p>
    <w:p w14:paraId="70FD2AD8" w14:textId="423531D8" w:rsidR="00A17C70" w:rsidRPr="00F74222" w:rsidRDefault="00F75C9B" w:rsidP="0090510B">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15.1</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88</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 xml:space="preserve">– </w:t>
      </w:r>
      <w:r w:rsidR="00A17C70" w:rsidRPr="00F74222">
        <w:rPr>
          <w:rFonts w:ascii="David" w:hAnsi="David" w:cs="David"/>
          <w:sz w:val="24"/>
          <w:szCs w:val="24"/>
          <w:rtl/>
        </w:rPr>
        <w:t>יובהר כי נזק כתוצאה מכח עליון או בשל גורם שלישי שלספק לא הייתה שליטה עליו, לא יהיה באחריותו של הספק.</w:t>
      </w:r>
    </w:p>
    <w:p w14:paraId="44D2B985" w14:textId="4694DF0F" w:rsidR="00201742" w:rsidRPr="00F74222" w:rsidRDefault="005A7777" w:rsidP="00694474">
      <w:pPr>
        <w:pStyle w:val="a9"/>
        <w:spacing w:after="0" w:line="360" w:lineRule="auto"/>
        <w:ind w:left="680"/>
        <w:jc w:val="both"/>
        <w:rPr>
          <w:rFonts w:ascii="David" w:hAnsi="David" w:cs="David"/>
          <w:b/>
          <w:bCs/>
          <w:sz w:val="24"/>
          <w:szCs w:val="24"/>
        </w:rPr>
      </w:pPr>
      <w:r>
        <w:rPr>
          <w:rFonts w:ascii="David" w:eastAsia="nachlieli" w:hAnsi="David" w:cs="David" w:hint="cs"/>
          <w:b/>
          <w:bCs/>
          <w:sz w:val="24"/>
          <w:szCs w:val="24"/>
          <w:rtl/>
        </w:rPr>
        <w:t>אין שינוי בהוראות המכרז.</w:t>
      </w:r>
    </w:p>
    <w:p w14:paraId="643859EA" w14:textId="77777777" w:rsidR="00694474" w:rsidRPr="00694474" w:rsidRDefault="00694474" w:rsidP="00694474">
      <w:pPr>
        <w:pStyle w:val="a9"/>
        <w:spacing w:after="0" w:line="360" w:lineRule="auto"/>
        <w:ind w:left="680"/>
        <w:jc w:val="both"/>
        <w:rPr>
          <w:rFonts w:ascii="David" w:hAnsi="David" w:cs="David"/>
          <w:sz w:val="24"/>
          <w:szCs w:val="24"/>
        </w:rPr>
      </w:pPr>
    </w:p>
    <w:p w14:paraId="4B5B2139" w14:textId="596C6D08" w:rsidR="002A1DB4" w:rsidRPr="00F74222" w:rsidRDefault="00E645C9" w:rsidP="0090510B">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16.2.4</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89</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sidR="000B056A">
        <w:rPr>
          <w:rFonts w:ascii="David" w:hAnsi="David" w:cs="David" w:hint="cs"/>
          <w:sz w:val="24"/>
          <w:szCs w:val="24"/>
          <w:rtl/>
        </w:rPr>
        <w:t xml:space="preserve"> </w:t>
      </w:r>
      <w:r w:rsidR="002A1DB4" w:rsidRPr="00F74222">
        <w:rPr>
          <w:rFonts w:ascii="David" w:hAnsi="David" w:cs="David"/>
          <w:sz w:val="24"/>
          <w:szCs w:val="24"/>
          <w:rtl/>
        </w:rPr>
        <w:t>נבקש להוסיף חובת השיפוי של הספק מול המזמין תהא כפופה בנוסף לתנאים הנוספים המצטברים להלן: (4) בשום מקרה הספק יישא בנזקים ישירים בלבד ולא יישא בנזקים עקיפים ו/או תוצאתיים לרבות כלכלים בגין מעשה ו/או מחדל של המזמין ו/או מי מטעמו ו/או גורם שלישי כלש/הו. (5) אחריותו של הספק והשיעור המרבי של הפיצויים , לרבות השיפוי וההוצאות ו/או דמי הנזק בהם יישא הספק על פי הסכם זה ו/או על פי דין יהיו בסך מקסימלי השווה לסכומים שיכוסו בפוליסת הביטוח של הקבלן או חצי מיליון ₪, הנמוך מבניהם.</w:t>
      </w:r>
    </w:p>
    <w:p w14:paraId="147604B1" w14:textId="40079138" w:rsidR="00201742" w:rsidRPr="00F74222" w:rsidRDefault="000B056A" w:rsidP="00694474">
      <w:pPr>
        <w:pStyle w:val="a9"/>
        <w:spacing w:after="0" w:line="360" w:lineRule="auto"/>
        <w:ind w:left="680"/>
        <w:jc w:val="both"/>
        <w:rPr>
          <w:rFonts w:ascii="David" w:hAnsi="David" w:cs="David"/>
          <w:b/>
          <w:bCs/>
          <w:sz w:val="24"/>
          <w:szCs w:val="24"/>
        </w:rPr>
      </w:pPr>
      <w:r>
        <w:rPr>
          <w:rFonts w:ascii="David" w:eastAsia="nachlieli" w:hAnsi="David" w:cs="David" w:hint="cs"/>
          <w:b/>
          <w:bCs/>
          <w:sz w:val="24"/>
          <w:szCs w:val="24"/>
          <w:rtl/>
        </w:rPr>
        <w:t>הבקשה נדחית.</w:t>
      </w:r>
    </w:p>
    <w:p w14:paraId="76ED2AB4" w14:textId="77777777" w:rsidR="00694474" w:rsidRPr="00694474" w:rsidRDefault="00694474" w:rsidP="00694474">
      <w:pPr>
        <w:pStyle w:val="a9"/>
        <w:spacing w:after="0" w:line="360" w:lineRule="auto"/>
        <w:ind w:left="680"/>
        <w:jc w:val="both"/>
        <w:rPr>
          <w:rFonts w:ascii="David" w:hAnsi="David" w:cs="David"/>
          <w:sz w:val="24"/>
          <w:szCs w:val="24"/>
        </w:rPr>
      </w:pPr>
    </w:p>
    <w:p w14:paraId="48F6D0DF" w14:textId="78DD3652" w:rsidR="00FC78F0" w:rsidRPr="00694474" w:rsidRDefault="00B21C5D" w:rsidP="00694474">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w:t>
      </w:r>
      <w:r>
        <w:rPr>
          <w:rFonts w:ascii="David" w:hAnsi="David" w:cs="David" w:hint="cs"/>
          <w:sz w:val="24"/>
          <w:szCs w:val="24"/>
          <w:rtl/>
        </w:rPr>
        <w:t>פים</w:t>
      </w:r>
      <w:r w:rsidRPr="002E05E9">
        <w:rPr>
          <w:rFonts w:ascii="David" w:hAnsi="David" w:cs="David"/>
          <w:sz w:val="24"/>
          <w:szCs w:val="24"/>
          <w:rtl/>
        </w:rPr>
        <w:t xml:space="preserve"> </w:t>
      </w:r>
      <w:r>
        <w:rPr>
          <w:rFonts w:ascii="David" w:hAnsi="David" w:cs="David" w:hint="cs"/>
          <w:sz w:val="24"/>
          <w:szCs w:val="24"/>
          <w:rtl/>
        </w:rPr>
        <w:t>16.3 ו-16.4</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ים 90-89</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FC78F0" w:rsidRPr="00F74222">
        <w:rPr>
          <w:rFonts w:ascii="David" w:hAnsi="David" w:cs="David"/>
          <w:sz w:val="24"/>
          <w:szCs w:val="24"/>
          <w:rtl/>
        </w:rPr>
        <w:t>יש להבהיר כי אחריות הספק הינה על פי דין בלבד.</w:t>
      </w:r>
      <w:r w:rsidR="00694474">
        <w:rPr>
          <w:rFonts w:ascii="David" w:hAnsi="David" w:cs="David" w:hint="cs"/>
          <w:sz w:val="24"/>
          <w:szCs w:val="24"/>
          <w:rtl/>
        </w:rPr>
        <w:t xml:space="preserve"> </w:t>
      </w:r>
      <w:r w:rsidR="00FC78F0" w:rsidRPr="00694474">
        <w:rPr>
          <w:rFonts w:ascii="David" w:hAnsi="David" w:cs="David"/>
          <w:sz w:val="24"/>
          <w:szCs w:val="24"/>
          <w:rtl/>
        </w:rPr>
        <w:t>אחריותו וחבותו של הספק, מול כל העובדים/הגורמים והספקים המועסקים מטעמו, בכל תביעה ודרישה לשיפוי תהא כפופה לתנאים המצטברים כלהלן: (1) התקבל פס"ד חלוט כאמור שלא עוכב ביצועו. (2) המזמין הודיע לספק על כל תביעה ו/או דרישה מיד עם יוודא לו על כך ואפשר לספק לנהל את ההגנה ולא יתפשר בשמו ו/או במקומו ו/או ללא אישור הקבלן מראש ובכתב. (3) בשום מקרה הספק יישא בנזקים ישירים בלבד ולא יישא בנזקים עקיפים ו/או תוצאתים לרבות כלכלים בגין מעשה ו/או מחדל של המזמין ו/או מי מטעמו ו/או גורם שלישי כלש/הו. (4) אחריותו של הסבפק והשיעור המרבי של הפיצויים , לרבות השיפוי וההוצאות ו/או דמי הנזק בהם יישא הספק על פי הסכם זה ו/או על פי דין יהיו בסך מקסימלי השווה לסכומים שיכוסו בפוליסת הביטוח של הספק או חצי מיליון ₪, הנמוך מבניהם.</w:t>
      </w:r>
    </w:p>
    <w:p w14:paraId="4D62948E" w14:textId="28B5B10A" w:rsidR="002A1DB4" w:rsidRPr="00F74222" w:rsidRDefault="00047033" w:rsidP="00694474">
      <w:pPr>
        <w:pStyle w:val="a9"/>
        <w:spacing w:after="0" w:line="360" w:lineRule="auto"/>
        <w:ind w:left="680"/>
        <w:jc w:val="both"/>
        <w:rPr>
          <w:rFonts w:ascii="David" w:hAnsi="David" w:cs="David"/>
          <w:b/>
          <w:bCs/>
          <w:sz w:val="24"/>
          <w:szCs w:val="24"/>
        </w:rPr>
      </w:pPr>
      <w:r>
        <w:rPr>
          <w:rFonts w:ascii="David" w:eastAsia="nachlieli" w:hAnsi="David" w:cs="David" w:hint="cs"/>
          <w:b/>
          <w:bCs/>
          <w:sz w:val="24"/>
          <w:szCs w:val="24"/>
          <w:rtl/>
        </w:rPr>
        <w:t>אין שינוי בהוראות מסמכי המכרז.</w:t>
      </w:r>
    </w:p>
    <w:p w14:paraId="5BFA9224" w14:textId="77777777" w:rsidR="00694474" w:rsidRPr="00694474" w:rsidRDefault="00694474" w:rsidP="00694474">
      <w:pPr>
        <w:pStyle w:val="a9"/>
        <w:spacing w:after="0" w:line="360" w:lineRule="auto"/>
        <w:ind w:left="680"/>
        <w:jc w:val="both"/>
        <w:rPr>
          <w:rFonts w:ascii="David" w:hAnsi="David" w:cs="David"/>
          <w:sz w:val="24"/>
          <w:szCs w:val="24"/>
        </w:rPr>
      </w:pPr>
    </w:p>
    <w:p w14:paraId="2D1D3EF7" w14:textId="268AA2FE" w:rsidR="00005AD0" w:rsidRPr="00F74222" w:rsidRDefault="000E1E23" w:rsidP="0090510B">
      <w:pPr>
        <w:pStyle w:val="a9"/>
        <w:numPr>
          <w:ilvl w:val="0"/>
          <w:numId w:val="19"/>
        </w:numPr>
        <w:spacing w:after="0" w:line="360" w:lineRule="auto"/>
        <w:ind w:left="680" w:hanging="680"/>
        <w:jc w:val="both"/>
        <w:rPr>
          <w:rFonts w:ascii="David" w:hAnsi="David" w:cs="David"/>
          <w:sz w:val="24"/>
          <w:szCs w:val="24"/>
          <w:rtl/>
        </w:rPr>
      </w:pPr>
      <w:bookmarkStart w:id="0" w:name="_Hlk160006816"/>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16.5.4</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90</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bookmarkEnd w:id="0"/>
      <w:r w:rsidR="00005AD0" w:rsidRPr="00F74222">
        <w:rPr>
          <w:rFonts w:ascii="David" w:hAnsi="David" w:cs="David"/>
          <w:sz w:val="24"/>
          <w:szCs w:val="24"/>
          <w:rtl/>
        </w:rPr>
        <w:t>נבקש למחוק סעיף זה. חובת השפוי היא רק בגין פסק דין חלוט ולא בשל סיכון והוצאות צפויים לפי חוו"ד היועץ המשפטי.</w:t>
      </w:r>
    </w:p>
    <w:p w14:paraId="1299576E" w14:textId="1C339681" w:rsidR="0096481C" w:rsidRPr="00F74222" w:rsidRDefault="000E1E23" w:rsidP="00694474">
      <w:pPr>
        <w:pStyle w:val="a9"/>
        <w:spacing w:after="0" w:line="360" w:lineRule="auto"/>
        <w:ind w:left="680"/>
        <w:jc w:val="both"/>
        <w:rPr>
          <w:rFonts w:ascii="David" w:hAnsi="David" w:cs="David"/>
          <w:b/>
          <w:bCs/>
          <w:sz w:val="24"/>
          <w:szCs w:val="24"/>
        </w:rPr>
      </w:pPr>
      <w:r>
        <w:rPr>
          <w:rFonts w:ascii="David" w:eastAsia="nachlieli" w:hAnsi="David" w:cs="David" w:hint="cs"/>
          <w:b/>
          <w:bCs/>
          <w:sz w:val="24"/>
          <w:szCs w:val="24"/>
          <w:rtl/>
        </w:rPr>
        <w:t>אין שינוי בהוראות מסמכי המכרז.</w:t>
      </w:r>
    </w:p>
    <w:p w14:paraId="31F2018C" w14:textId="77777777" w:rsidR="00694474" w:rsidRDefault="00694474" w:rsidP="00694474">
      <w:pPr>
        <w:pStyle w:val="a9"/>
        <w:spacing w:after="0" w:line="360" w:lineRule="auto"/>
        <w:ind w:left="680"/>
        <w:jc w:val="both"/>
        <w:rPr>
          <w:rFonts w:ascii="David" w:hAnsi="David" w:cs="David"/>
          <w:b/>
          <w:bCs/>
          <w:sz w:val="24"/>
          <w:szCs w:val="24"/>
        </w:rPr>
      </w:pPr>
    </w:p>
    <w:p w14:paraId="6E7230E1" w14:textId="27C6434D" w:rsidR="00830D73" w:rsidRPr="00694474" w:rsidRDefault="000E1E23" w:rsidP="00694474">
      <w:pPr>
        <w:pStyle w:val="a9"/>
        <w:numPr>
          <w:ilvl w:val="0"/>
          <w:numId w:val="19"/>
        </w:numPr>
        <w:spacing w:after="0" w:line="360" w:lineRule="auto"/>
        <w:ind w:left="680" w:hanging="680"/>
        <w:jc w:val="both"/>
        <w:rPr>
          <w:rFonts w:ascii="David" w:hAnsi="David" w:cs="David"/>
          <w:b/>
          <w:bCs/>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16.5.6</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91</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830D73" w:rsidRPr="00F74222">
        <w:rPr>
          <w:rFonts w:ascii="David" w:hAnsi="David" w:cs="David"/>
          <w:sz w:val="24"/>
          <w:szCs w:val="24"/>
          <w:rtl/>
        </w:rPr>
        <w:t xml:space="preserve">נבקש להוסיף סעיף חדש של הבהרה לכל מקום בהסכם ונספחיו העוסק </w:t>
      </w:r>
      <w:r w:rsidR="00830D73" w:rsidRPr="00694474">
        <w:rPr>
          <w:rFonts w:ascii="David" w:hAnsi="David" w:cs="David"/>
          <w:sz w:val="24"/>
          <w:szCs w:val="24"/>
          <w:rtl/>
        </w:rPr>
        <w:t>בחילוט ערבות: "מובהר כי בכל מקום בהסכם שבו נקבע כי האשכול יוכל לחלט את ערבות המשתתף, חילוט הערבות ע"י האשכול תהא כפוף להתראה מוקדמת בת 30 ימים שבה פורטה למציע ההפרה בגינה יבוצע החילוט, ובתקופת זמן זו לא ריפא המשתתף את ההפרה הנטענת שבגינה מעונין האשכול בחילוט הערבות".  סעיף זה יחול בכל מקום המתייחס לחילוט ערבות.</w:t>
      </w:r>
    </w:p>
    <w:p w14:paraId="222755D6" w14:textId="793F35D3" w:rsidR="001036CD" w:rsidRPr="00F74222" w:rsidRDefault="000E1E23"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 xml:space="preserve">המצעים מופנים לתשובה 23 לעיל במסמך תשובות לשאלות הבהרה זה. </w:t>
      </w:r>
    </w:p>
    <w:p w14:paraId="21CADA02" w14:textId="77777777" w:rsidR="00694474" w:rsidRPr="00694474" w:rsidRDefault="00694474" w:rsidP="00694474">
      <w:pPr>
        <w:pStyle w:val="a9"/>
        <w:spacing w:after="0" w:line="360" w:lineRule="auto"/>
        <w:ind w:left="680"/>
        <w:jc w:val="both"/>
        <w:rPr>
          <w:rFonts w:ascii="David" w:hAnsi="David" w:cs="David"/>
          <w:sz w:val="24"/>
          <w:szCs w:val="24"/>
        </w:rPr>
      </w:pPr>
    </w:p>
    <w:p w14:paraId="264E9E4F" w14:textId="0856C677" w:rsidR="00034F51" w:rsidRPr="00694474" w:rsidRDefault="003009C5" w:rsidP="00694474">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16.5.7</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91</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034F51" w:rsidRPr="00F74222">
        <w:rPr>
          <w:rFonts w:ascii="David" w:hAnsi="David" w:cs="David"/>
          <w:sz w:val="24"/>
          <w:szCs w:val="24"/>
          <w:rtl/>
        </w:rPr>
        <w:t>יש להבהיר כי אחריות הספק הינה על פי דין בלבד.</w:t>
      </w:r>
      <w:r w:rsidR="00694474">
        <w:rPr>
          <w:rFonts w:ascii="David" w:hAnsi="David" w:cs="David" w:hint="cs"/>
          <w:sz w:val="24"/>
          <w:szCs w:val="24"/>
          <w:rtl/>
        </w:rPr>
        <w:t xml:space="preserve"> </w:t>
      </w:r>
      <w:r w:rsidR="00034F51" w:rsidRPr="00694474">
        <w:rPr>
          <w:rFonts w:ascii="David" w:hAnsi="David" w:cs="David"/>
          <w:sz w:val="24"/>
          <w:szCs w:val="24"/>
          <w:rtl/>
        </w:rPr>
        <w:t>אחריותו וחבותו של הספק, מול כל העובדים/הגורמים והספקים המועסקים מטעמו, בכל תביעה ודרישה לשיפוי תהא כפופה לתנאים המצטברים כלהלן: (1) התקבל פס"ד חלוט כאמור שלא עוכב ביצועו. (2) המזמין הודיע לספק על כל תביעה ו/או דרישה מיד עם יוודא לו על כך ואפשר לספק לנהל את ההגנה ולא יתפשר בשמו ו/או במקומו ו/או ללא אישור הקבלן מראש ובכתב. (3) בשום מקרה הספק יישא בנזקים ישירים בלבד ולא יישא בנזקים עקיפים ו/או תוצאתים לרבות כלכלים בגין מעשה ו/או מחדל של המזמין ו/או מי מטעמו ו/או גורם שלישי כלש/הו. (4) אחריותו של הסבפק והשיעור המרבי של הפיצויים , לרבות השיפוי וההוצאות ו/או דמי הנזק בהם יישא הספק על פי הסכם זה ו/או על פי דין יהיו בסך מקסימלי השווה לסכומים שיכוסו בפוליסת הביטוח של הספק או חצי מיליון ₪, הנמוך מבניהם.</w:t>
      </w:r>
    </w:p>
    <w:p w14:paraId="406C4E91" w14:textId="730AF470" w:rsidR="00830D73" w:rsidRPr="00F74222" w:rsidRDefault="003009C5"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אין שינוי בהוראות מסמכי המכרז.</w:t>
      </w:r>
    </w:p>
    <w:p w14:paraId="1CC7EF76" w14:textId="77777777" w:rsidR="00694474" w:rsidRPr="00694474" w:rsidRDefault="00694474" w:rsidP="00694474">
      <w:pPr>
        <w:pStyle w:val="a9"/>
        <w:spacing w:after="0" w:line="360" w:lineRule="auto"/>
        <w:ind w:left="680"/>
        <w:jc w:val="both"/>
        <w:rPr>
          <w:rFonts w:ascii="David" w:hAnsi="David" w:cs="David"/>
          <w:sz w:val="24"/>
          <w:szCs w:val="24"/>
        </w:rPr>
      </w:pPr>
    </w:p>
    <w:p w14:paraId="2F4126B3" w14:textId="62F0ADD4" w:rsidR="008B69A0" w:rsidRPr="00F74222" w:rsidRDefault="003009C5" w:rsidP="0090510B">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w:t>
      </w:r>
      <w:r>
        <w:rPr>
          <w:rFonts w:ascii="David" w:hAnsi="David" w:cs="David" w:hint="cs"/>
          <w:sz w:val="24"/>
          <w:szCs w:val="24"/>
          <w:rtl/>
        </w:rPr>
        <w:t>פים</w:t>
      </w:r>
      <w:r w:rsidRPr="002E05E9">
        <w:rPr>
          <w:rFonts w:ascii="David" w:hAnsi="David" w:cs="David"/>
          <w:sz w:val="24"/>
          <w:szCs w:val="24"/>
          <w:rtl/>
        </w:rPr>
        <w:t xml:space="preserve"> </w:t>
      </w:r>
      <w:r>
        <w:rPr>
          <w:rFonts w:ascii="David" w:hAnsi="David" w:cs="David" w:hint="cs"/>
          <w:sz w:val="24"/>
          <w:szCs w:val="24"/>
          <w:rtl/>
        </w:rPr>
        <w:t>16.7.1.4 ו-16.7.1.5</w:t>
      </w:r>
      <w:r w:rsidRPr="002E05E9">
        <w:rPr>
          <w:rFonts w:ascii="David" w:hAnsi="David" w:cs="David"/>
          <w:sz w:val="24"/>
          <w:szCs w:val="24"/>
          <w:rtl/>
        </w:rPr>
        <w:t xml:space="preserve">, </w:t>
      </w:r>
      <w:r>
        <w:rPr>
          <w:rFonts w:ascii="David" w:hAnsi="David" w:cs="David" w:hint="cs"/>
          <w:sz w:val="24"/>
          <w:szCs w:val="24"/>
          <w:rtl/>
        </w:rPr>
        <w:t>ב</w:t>
      </w:r>
      <w:r w:rsidRPr="002E05E9">
        <w:rPr>
          <w:rFonts w:ascii="David" w:hAnsi="David" w:cs="David"/>
          <w:sz w:val="24"/>
          <w:szCs w:val="24"/>
          <w:rtl/>
        </w:rPr>
        <w:t>עמ</w:t>
      </w:r>
      <w:r w:rsidRPr="002E05E9">
        <w:rPr>
          <w:rFonts w:ascii="David" w:hAnsi="David" w:cs="David" w:hint="cs"/>
          <w:sz w:val="24"/>
          <w:szCs w:val="24"/>
          <w:rtl/>
        </w:rPr>
        <w:t>וד</w:t>
      </w:r>
      <w:r>
        <w:rPr>
          <w:rFonts w:ascii="David" w:hAnsi="David" w:cs="David" w:hint="cs"/>
          <w:sz w:val="24"/>
          <w:szCs w:val="24"/>
          <w:rtl/>
        </w:rPr>
        <w:t xml:space="preserve"> 96-95</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8B69A0" w:rsidRPr="00F74222">
        <w:rPr>
          <w:rFonts w:ascii="David" w:hAnsi="David" w:cs="David"/>
          <w:sz w:val="24"/>
          <w:szCs w:val="24"/>
          <w:rtl/>
        </w:rPr>
        <w:t>נבקש להשאיר את נושא הטיפול המשפטי לשיקול דעת הספק.</w:t>
      </w:r>
    </w:p>
    <w:p w14:paraId="7552DBFA" w14:textId="42E724F3" w:rsidR="00034F51" w:rsidRPr="00F74222" w:rsidRDefault="003009C5"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אין שינוי בהוראות מסמכי המכרז.</w:t>
      </w:r>
    </w:p>
    <w:p w14:paraId="69897CD3" w14:textId="77777777" w:rsidR="00694474" w:rsidRDefault="00694474" w:rsidP="00694474">
      <w:pPr>
        <w:pStyle w:val="a9"/>
        <w:spacing w:after="0" w:line="360" w:lineRule="auto"/>
        <w:ind w:left="680"/>
        <w:jc w:val="both"/>
        <w:rPr>
          <w:rFonts w:ascii="David" w:hAnsi="David" w:cs="David"/>
          <w:b/>
          <w:bCs/>
          <w:sz w:val="24"/>
          <w:szCs w:val="24"/>
        </w:rPr>
      </w:pPr>
    </w:p>
    <w:p w14:paraId="0DCC17C7" w14:textId="49E1B941" w:rsidR="008B69A0" w:rsidRPr="00F74222" w:rsidRDefault="003009C5" w:rsidP="0090510B">
      <w:pPr>
        <w:pStyle w:val="a9"/>
        <w:numPr>
          <w:ilvl w:val="0"/>
          <w:numId w:val="19"/>
        </w:numPr>
        <w:spacing w:after="0" w:line="360" w:lineRule="auto"/>
        <w:ind w:left="680" w:hanging="680"/>
        <w:jc w:val="both"/>
        <w:rPr>
          <w:rFonts w:ascii="David" w:hAnsi="David" w:cs="David"/>
          <w:b/>
          <w:bCs/>
          <w:sz w:val="24"/>
          <w:szCs w:val="24"/>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16.7.2</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96</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D1045F" w:rsidRPr="00F74222">
        <w:rPr>
          <w:rFonts w:ascii="David" w:hAnsi="David" w:cs="David"/>
          <w:sz w:val="24"/>
          <w:szCs w:val="24"/>
          <w:rtl/>
        </w:rPr>
        <w:t>נבקש להשאיר את נושא הטיפול המשפטי והתשלום בגין הליך זה לשיקול דעת הספק.</w:t>
      </w:r>
    </w:p>
    <w:p w14:paraId="2522CC65" w14:textId="7935955C" w:rsidR="004A26C1" w:rsidRPr="00F74222" w:rsidRDefault="003009C5"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אין שינוי בהוראות מסמכי המכרז.</w:t>
      </w:r>
    </w:p>
    <w:p w14:paraId="70DB9F0F" w14:textId="77777777" w:rsidR="00694474" w:rsidRPr="00694474" w:rsidRDefault="00694474" w:rsidP="00694474">
      <w:pPr>
        <w:pStyle w:val="a9"/>
        <w:spacing w:after="0" w:line="360" w:lineRule="auto"/>
        <w:ind w:left="680"/>
        <w:jc w:val="both"/>
        <w:rPr>
          <w:rFonts w:ascii="David" w:hAnsi="David" w:cs="David"/>
          <w:sz w:val="24"/>
          <w:szCs w:val="24"/>
        </w:rPr>
      </w:pPr>
    </w:p>
    <w:p w14:paraId="6755D107" w14:textId="64308756" w:rsidR="00885070" w:rsidRPr="00694474" w:rsidRDefault="003009C5" w:rsidP="00694474">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19</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97</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sidR="00885070" w:rsidRPr="00F74222">
        <w:rPr>
          <w:rFonts w:ascii="David" w:hAnsi="David" w:cs="David"/>
          <w:sz w:val="24"/>
          <w:szCs w:val="24"/>
          <w:rtl/>
        </w:rPr>
        <w:t>יש להבהיר כי אחריות הספק הינה על פי דין בלבד.</w:t>
      </w:r>
      <w:r w:rsidR="00694474">
        <w:rPr>
          <w:rFonts w:ascii="David" w:hAnsi="David" w:cs="David" w:hint="cs"/>
          <w:sz w:val="24"/>
          <w:szCs w:val="24"/>
          <w:rtl/>
        </w:rPr>
        <w:t xml:space="preserve"> </w:t>
      </w:r>
      <w:r w:rsidR="00885070" w:rsidRPr="00694474">
        <w:rPr>
          <w:rFonts w:ascii="David" w:hAnsi="David" w:cs="David"/>
          <w:sz w:val="24"/>
          <w:szCs w:val="24"/>
          <w:rtl/>
        </w:rPr>
        <w:t>אחריותו וחבותו של הספק, מול כל העובדים/הגורמים והספקים המועסקים מטעמו, בכל תביעה ודרישה לשיפוי תהא כפופה לתנאים המצטברים כלהלן: (1) התקבל פס"ד חלוט כאמור שלא עוכב ביצועו. (2) המזמין הודיע לספק על כל תביעה ו/או דרישה מיד עם יוודא לו על כך ואפשר לספק לנהל את ההגנה ולא יתפשר בשמו ו/או במקומו ו/או ללא אישור הקבלן מראש ובכתב. (3) בשום מקרה הספק יישא בנזקים ישירים בלבד ולא יישא בנזקים עקיפים ו/או תוצאתים לרבות כלכלים בגין מעשה ו/או מחדל של המזמין ו/או מי מטעמו ו/או גורם שלישי כלש/הו. (4) אחריותו של הסבפק והשיעור המרבי של הפיצויים , לרבות השיפוי וההוצאות ו/או דמי הנזק בהם יישא הספק על פי הסכם זה ו/או על פי דין יהיו בסך מקסימלי השווה לסכומים שיכוסו בפוליסת הביטוח של הספק או חצי מיליון ₪, הנמוך מבניהם.</w:t>
      </w:r>
    </w:p>
    <w:p w14:paraId="4A722F1B" w14:textId="5D8A199E" w:rsidR="00201742" w:rsidRPr="00F74222" w:rsidRDefault="006F226A"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אין שינוי בהוראות מסמכי המכרז.</w:t>
      </w:r>
    </w:p>
    <w:p w14:paraId="6B961C67" w14:textId="77777777" w:rsidR="00694474" w:rsidRPr="00694474" w:rsidRDefault="00694474" w:rsidP="00694474">
      <w:pPr>
        <w:pStyle w:val="a9"/>
        <w:spacing w:after="0" w:line="360" w:lineRule="auto"/>
        <w:ind w:left="680"/>
        <w:jc w:val="both"/>
        <w:rPr>
          <w:rFonts w:ascii="David" w:hAnsi="David" w:cs="David"/>
          <w:sz w:val="24"/>
          <w:szCs w:val="24"/>
        </w:rPr>
      </w:pPr>
    </w:p>
    <w:p w14:paraId="5A960E0D" w14:textId="77777777" w:rsidR="0064564C" w:rsidRDefault="0064564C" w:rsidP="0064564C">
      <w:pPr>
        <w:pStyle w:val="a9"/>
        <w:numPr>
          <w:ilvl w:val="0"/>
          <w:numId w:val="19"/>
        </w:numPr>
        <w:spacing w:after="0" w:line="360" w:lineRule="auto"/>
        <w:ind w:left="680" w:hanging="680"/>
        <w:jc w:val="both"/>
        <w:rPr>
          <w:rFonts w:ascii="David" w:hAnsi="David" w:cs="David"/>
          <w:sz w:val="24"/>
          <w:szCs w:val="24"/>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21</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97</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7F71EA" w:rsidRPr="00F74222">
        <w:rPr>
          <w:rFonts w:ascii="David" w:hAnsi="David" w:cs="David"/>
          <w:sz w:val="24"/>
          <w:szCs w:val="24"/>
          <w:rtl/>
        </w:rPr>
        <w:t>יש להבהיר כי אחריות הספק הינה על פי דין בלבד.</w:t>
      </w:r>
      <w:r w:rsidR="00694474">
        <w:rPr>
          <w:rFonts w:ascii="David" w:hAnsi="David" w:cs="David" w:hint="cs"/>
          <w:sz w:val="24"/>
          <w:szCs w:val="24"/>
          <w:rtl/>
        </w:rPr>
        <w:t xml:space="preserve"> </w:t>
      </w:r>
      <w:r w:rsidR="007F71EA" w:rsidRPr="00694474">
        <w:rPr>
          <w:rFonts w:ascii="David" w:hAnsi="David" w:cs="David"/>
          <w:sz w:val="24"/>
          <w:szCs w:val="24"/>
          <w:rtl/>
        </w:rPr>
        <w:t>אחריותו וחבותו של הספק, מול כל העובדים/הגורמים והספקים המועסקים מטעמו, בכל תביעה ודרישה לשיפוי תהא כפופה לתנאים המצטברים כלהלן: (1) התקבל פס"ד חלוט כאמור שלא עוכב ביצועו. (2) המזמין הודיע לספק על כל תביעה ו/או דרישה מיד עם יוודא לו על כך ואפשר לספק לנהל את ההגנה ולא יתפשר בשמו ו/או במקומו ו/או ללא אישור הקבלן מראש ובכתב. (3) בשום מקרה הספק יישא בנזקים ישירים בלבד ולא יישא בנזקים עקיפים ו/או תוצאתים לרבות כלכלים בגין מעשה ו/או מחדל של המזמין ו/או מי מטעמו ו/או גורם שלישי כלש/הו. (4) אחריותו של הסבפק והשיעור המרבי של הפיצויים , לרבות השיפוי וההוצאות ו/או דמי הנזק בהם יישא הספק על פי הסכם זה ו/או על פי דין יהיו בסך מקסימלי השווה לסכומים שיכוסו בפוליסת הביטוח של הספק או חצי מיליון ₪, הנמוך מבניהם.</w:t>
      </w:r>
    </w:p>
    <w:p w14:paraId="04775EF3" w14:textId="3BB155D1" w:rsidR="00694474" w:rsidRPr="0064564C" w:rsidRDefault="0064564C" w:rsidP="0064564C">
      <w:pPr>
        <w:pStyle w:val="a9"/>
        <w:spacing w:after="0" w:line="360" w:lineRule="auto"/>
        <w:ind w:left="680"/>
        <w:jc w:val="both"/>
        <w:rPr>
          <w:rFonts w:ascii="David" w:hAnsi="David" w:cs="David"/>
          <w:b/>
          <w:bCs/>
          <w:sz w:val="24"/>
          <w:szCs w:val="24"/>
          <w:rtl/>
        </w:rPr>
      </w:pPr>
      <w:r w:rsidRPr="0064564C">
        <w:rPr>
          <w:rFonts w:ascii="David" w:hAnsi="David" w:cs="David" w:hint="cs"/>
          <w:b/>
          <w:bCs/>
          <w:sz w:val="24"/>
          <w:szCs w:val="24"/>
          <w:rtl/>
        </w:rPr>
        <w:t>אין שינוי בהוראות מסמכי המכרז.</w:t>
      </w:r>
    </w:p>
    <w:p w14:paraId="5071E029" w14:textId="77777777" w:rsidR="0064564C" w:rsidRPr="00694474" w:rsidRDefault="0064564C" w:rsidP="0064564C">
      <w:pPr>
        <w:pStyle w:val="a9"/>
        <w:spacing w:after="0" w:line="360" w:lineRule="auto"/>
        <w:ind w:left="680"/>
        <w:jc w:val="both"/>
        <w:rPr>
          <w:rFonts w:ascii="David" w:hAnsi="David" w:cs="David"/>
          <w:sz w:val="24"/>
          <w:szCs w:val="24"/>
        </w:rPr>
      </w:pPr>
    </w:p>
    <w:p w14:paraId="791B2BC0" w14:textId="773339D7" w:rsidR="00604A12" w:rsidRPr="00F74222" w:rsidRDefault="0064564C" w:rsidP="0090510B">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25</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98</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604A12" w:rsidRPr="00F74222">
        <w:rPr>
          <w:rFonts w:ascii="David" w:hAnsi="David" w:cs="David"/>
          <w:sz w:val="24"/>
          <w:szCs w:val="24"/>
          <w:rtl/>
        </w:rPr>
        <w:t>יובהר כי המזמין יהיה אחראי על כך שהעסקת הספק האחר באתר העבודות לא תפגע בפעילות הספק, והמזמין אחראי לכל נזק שיגרם לספק ציודו או עובדיו כתוצאה מפעילותו של הספק האחר באתר העבודות</w:t>
      </w:r>
      <w:r>
        <w:rPr>
          <w:rFonts w:ascii="David" w:hAnsi="David" w:cs="David" w:hint="cs"/>
          <w:sz w:val="24"/>
          <w:szCs w:val="24"/>
          <w:rtl/>
        </w:rPr>
        <w:t>.</w:t>
      </w:r>
    </w:p>
    <w:p w14:paraId="6169438A" w14:textId="428F0A11" w:rsidR="00B91051" w:rsidRPr="00F74222" w:rsidRDefault="0064564C"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הבקשה נדחית.</w:t>
      </w:r>
    </w:p>
    <w:p w14:paraId="64D72058" w14:textId="77777777" w:rsidR="00694474" w:rsidRDefault="00694474" w:rsidP="00694474">
      <w:pPr>
        <w:pStyle w:val="a9"/>
        <w:spacing w:after="0" w:line="360" w:lineRule="auto"/>
        <w:ind w:left="680"/>
        <w:jc w:val="both"/>
        <w:rPr>
          <w:rFonts w:ascii="David" w:hAnsi="David" w:cs="David"/>
          <w:b/>
          <w:bCs/>
          <w:sz w:val="24"/>
          <w:szCs w:val="24"/>
        </w:rPr>
      </w:pPr>
    </w:p>
    <w:p w14:paraId="20197F1D" w14:textId="2ABA4C68" w:rsidR="0096665B" w:rsidRPr="00F74222" w:rsidRDefault="0064564C" w:rsidP="0090510B">
      <w:pPr>
        <w:pStyle w:val="a9"/>
        <w:numPr>
          <w:ilvl w:val="0"/>
          <w:numId w:val="19"/>
        </w:numPr>
        <w:spacing w:after="0" w:line="360" w:lineRule="auto"/>
        <w:ind w:left="680" w:hanging="680"/>
        <w:jc w:val="both"/>
        <w:rPr>
          <w:rFonts w:ascii="David" w:hAnsi="David" w:cs="David"/>
          <w:b/>
          <w:bCs/>
          <w:sz w:val="24"/>
          <w:szCs w:val="24"/>
        </w:rPr>
      </w:pPr>
      <w:bookmarkStart w:id="1" w:name="OLE_LINK1"/>
      <w:r w:rsidRPr="002E05E9">
        <w:rPr>
          <w:rFonts w:ascii="David" w:hAnsi="David" w:cs="David"/>
          <w:sz w:val="24"/>
          <w:szCs w:val="24"/>
          <w:rtl/>
        </w:rPr>
        <w:lastRenderedPageBreak/>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41.4</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105</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bookmarkEnd w:id="1"/>
      <w:r w:rsidR="00F45E2F">
        <w:rPr>
          <w:rFonts w:ascii="David" w:hAnsi="David" w:cs="David" w:hint="cs"/>
          <w:sz w:val="24"/>
          <w:szCs w:val="24"/>
          <w:rtl/>
        </w:rPr>
        <w:t xml:space="preserve"> </w:t>
      </w:r>
      <w:r w:rsidR="003D2361" w:rsidRPr="00F74222">
        <w:rPr>
          <w:rFonts w:ascii="David" w:hAnsi="David" w:cs="David"/>
          <w:sz w:val="24"/>
          <w:szCs w:val="24"/>
          <w:rtl/>
        </w:rPr>
        <w:t>יובהר כי ההוצאות יכללו גם עבודות תכנון והפסד רווחים בשל צמצום העבודות או הפסקתן.</w:t>
      </w:r>
    </w:p>
    <w:p w14:paraId="4943F255" w14:textId="2EAC0332" w:rsidR="0096481C" w:rsidRPr="00F74222" w:rsidRDefault="0064564C"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הבקשה אינה מתכתבת עם אופן ההתקשרות.</w:t>
      </w:r>
    </w:p>
    <w:p w14:paraId="0A3E3BFE" w14:textId="77777777" w:rsidR="00694474" w:rsidRPr="00694474" w:rsidRDefault="00694474" w:rsidP="00694474">
      <w:pPr>
        <w:pStyle w:val="a9"/>
        <w:spacing w:after="0" w:line="360" w:lineRule="auto"/>
        <w:ind w:left="680"/>
        <w:jc w:val="both"/>
        <w:rPr>
          <w:rFonts w:ascii="David" w:hAnsi="David" w:cs="David"/>
          <w:sz w:val="24"/>
          <w:szCs w:val="24"/>
        </w:rPr>
      </w:pPr>
    </w:p>
    <w:p w14:paraId="6AA71E16" w14:textId="38E8A9CA" w:rsidR="00F972A1" w:rsidRPr="00F74222" w:rsidRDefault="00F45E2F" w:rsidP="0090510B">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41.5</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105</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sidR="00CE5ABE">
        <w:rPr>
          <w:rFonts w:ascii="David" w:hAnsi="David" w:cs="David" w:hint="cs"/>
          <w:sz w:val="24"/>
          <w:szCs w:val="24"/>
          <w:rtl/>
        </w:rPr>
        <w:t xml:space="preserve"> </w:t>
      </w:r>
      <w:r w:rsidR="00F972A1" w:rsidRPr="00F74222">
        <w:rPr>
          <w:rFonts w:ascii="David" w:hAnsi="David" w:cs="David"/>
          <w:sz w:val="24"/>
          <w:szCs w:val="24"/>
          <w:rtl/>
        </w:rPr>
        <w:t>יובהר כי הפסקת העבודות שלא בשל מעשה ו/או מחדל של הספק, יעשה בכפוף לשיפוי  הספק בגין הוצאותיו אשר נאלץ להוציא  על עבודות תכנון חומרים וציוד</w:t>
      </w:r>
      <w:r w:rsidR="00B65878">
        <w:rPr>
          <w:rFonts w:ascii="David" w:hAnsi="David" w:cs="David" w:hint="cs"/>
          <w:sz w:val="24"/>
          <w:szCs w:val="24"/>
          <w:rtl/>
        </w:rPr>
        <w:t xml:space="preserve"> </w:t>
      </w:r>
      <w:r w:rsidR="00F972A1" w:rsidRPr="00F74222">
        <w:rPr>
          <w:rFonts w:ascii="David" w:hAnsi="David" w:cs="David"/>
          <w:sz w:val="24"/>
          <w:szCs w:val="24"/>
          <w:rtl/>
        </w:rPr>
        <w:t>על מנת לעמוד בדרישות ובלוחות הזמנים המבוקשים מושא המכרז".</w:t>
      </w:r>
    </w:p>
    <w:p w14:paraId="38B8C3A7" w14:textId="41CF49CD" w:rsidR="0096481C" w:rsidRPr="00F74222" w:rsidRDefault="00B65878"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הבקשה אינה מתכתבת עם אופן ההתקשרות.</w:t>
      </w:r>
    </w:p>
    <w:p w14:paraId="197D57BC" w14:textId="77777777" w:rsidR="00694474" w:rsidRPr="00694474" w:rsidRDefault="00694474" w:rsidP="00694474">
      <w:pPr>
        <w:pStyle w:val="a9"/>
        <w:spacing w:after="0" w:line="360" w:lineRule="auto"/>
        <w:ind w:left="680"/>
        <w:jc w:val="both"/>
        <w:rPr>
          <w:rFonts w:ascii="David" w:hAnsi="David" w:cs="David"/>
          <w:sz w:val="24"/>
          <w:szCs w:val="24"/>
        </w:rPr>
      </w:pPr>
    </w:p>
    <w:p w14:paraId="2CC4C0D9" w14:textId="5C0E6A04" w:rsidR="00E33823" w:rsidRPr="00F74222" w:rsidRDefault="00B65878" w:rsidP="0090510B">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42</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105</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E33823" w:rsidRPr="00F74222">
        <w:rPr>
          <w:rFonts w:ascii="David" w:hAnsi="David" w:cs="David"/>
          <w:sz w:val="24"/>
          <w:szCs w:val="24"/>
          <w:rtl/>
        </w:rPr>
        <w:t>יובהר כי הגדרת כח עליון תכלול גם עיכובים אשר אינם תלויים בספק, לרבות בשל הצורך בקבלת אישורים מגורמים חיצוניים.</w:t>
      </w:r>
    </w:p>
    <w:p w14:paraId="73D6299C" w14:textId="2A9A28D2" w:rsidR="00F972A1" w:rsidRPr="00F74222" w:rsidRDefault="00B65878"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הבקשה נדחית.</w:t>
      </w:r>
    </w:p>
    <w:p w14:paraId="4A3099F5" w14:textId="77777777" w:rsidR="00694474" w:rsidRPr="00694474" w:rsidRDefault="00694474" w:rsidP="00694474">
      <w:pPr>
        <w:pStyle w:val="a9"/>
        <w:spacing w:after="0" w:line="360" w:lineRule="auto"/>
        <w:ind w:left="680"/>
        <w:jc w:val="both"/>
        <w:rPr>
          <w:rFonts w:ascii="David" w:hAnsi="David" w:cs="David"/>
          <w:sz w:val="24"/>
          <w:szCs w:val="24"/>
        </w:rPr>
      </w:pPr>
    </w:p>
    <w:p w14:paraId="1C365FDF" w14:textId="10828CF3" w:rsidR="00382D6F" w:rsidRPr="00F74222" w:rsidRDefault="000E71A2" w:rsidP="0090510B">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44</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106</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Pr>
          <w:rFonts w:ascii="David" w:hAnsi="David" w:cs="David"/>
          <w:sz w:val="24"/>
          <w:szCs w:val="24"/>
          <w:rtl/>
        </w:rPr>
        <w:t>–</w:t>
      </w:r>
      <w:r w:rsidR="00382D6F" w:rsidRPr="00F74222">
        <w:rPr>
          <w:rFonts w:ascii="David" w:hAnsi="David" w:cs="David"/>
          <w:b/>
          <w:bCs/>
          <w:sz w:val="24"/>
          <w:szCs w:val="24"/>
          <w:rtl/>
        </w:rPr>
        <w:t xml:space="preserve"> </w:t>
      </w:r>
      <w:r w:rsidR="00382D6F" w:rsidRPr="00F74222">
        <w:rPr>
          <w:rFonts w:ascii="David" w:hAnsi="David" w:cs="David"/>
          <w:sz w:val="24"/>
          <w:szCs w:val="24"/>
          <w:rtl/>
        </w:rPr>
        <w:t>יובהר כי לוחות הזמנים בפקודת השינויים יהיו זהים ללוחות הזמנים שנקבעו לביצוע העבודות בהתאם להוראות הסכם זה</w:t>
      </w:r>
      <w:r w:rsidR="00382D6F" w:rsidRPr="00F74222">
        <w:rPr>
          <w:rFonts w:ascii="David" w:hAnsi="David" w:cs="David"/>
          <w:sz w:val="24"/>
          <w:szCs w:val="24"/>
        </w:rPr>
        <w:t>.</w:t>
      </w:r>
      <w:r w:rsidR="00382D6F" w:rsidRPr="00F74222">
        <w:rPr>
          <w:rFonts w:ascii="David" w:hAnsi="David" w:cs="David"/>
          <w:sz w:val="24"/>
          <w:szCs w:val="24"/>
          <w:rtl/>
        </w:rPr>
        <w:t xml:space="preserve"> </w:t>
      </w:r>
    </w:p>
    <w:p w14:paraId="20D63A93" w14:textId="5DDD9EC8" w:rsidR="00E33823" w:rsidRPr="00F74222" w:rsidRDefault="000E71A2"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אין שינוי בהוראות מסמכי המכרז.</w:t>
      </w:r>
    </w:p>
    <w:p w14:paraId="1CCA5D49" w14:textId="77777777" w:rsidR="00694474" w:rsidRDefault="00694474" w:rsidP="00694474">
      <w:pPr>
        <w:pStyle w:val="a9"/>
        <w:spacing w:after="0" w:line="360" w:lineRule="auto"/>
        <w:ind w:left="680"/>
        <w:jc w:val="both"/>
        <w:rPr>
          <w:rFonts w:ascii="David" w:hAnsi="David" w:cs="David"/>
          <w:b/>
          <w:bCs/>
          <w:sz w:val="24"/>
          <w:szCs w:val="24"/>
        </w:rPr>
      </w:pPr>
    </w:p>
    <w:p w14:paraId="095F3245" w14:textId="5604C4B7" w:rsidR="00B21DF3" w:rsidRPr="00F74222" w:rsidRDefault="000E71A2" w:rsidP="0090510B">
      <w:pPr>
        <w:pStyle w:val="a9"/>
        <w:numPr>
          <w:ilvl w:val="0"/>
          <w:numId w:val="19"/>
        </w:numPr>
        <w:spacing w:after="0" w:line="360" w:lineRule="auto"/>
        <w:ind w:left="680" w:hanging="680"/>
        <w:jc w:val="both"/>
        <w:rPr>
          <w:rFonts w:ascii="David" w:hAnsi="David" w:cs="David"/>
          <w:b/>
          <w:bCs/>
          <w:sz w:val="24"/>
          <w:szCs w:val="24"/>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48.3</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107</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sidR="00DE46CB" w:rsidRPr="00F74222">
        <w:rPr>
          <w:rFonts w:ascii="David" w:hAnsi="David" w:cs="David"/>
          <w:sz w:val="24"/>
          <w:szCs w:val="24"/>
          <w:rtl/>
        </w:rPr>
        <w:t>יובהר כי ביקור המודד יעשה בתיאום מול הספק</w:t>
      </w:r>
      <w:r w:rsidR="00DE46CB" w:rsidRPr="00F74222">
        <w:rPr>
          <w:rFonts w:ascii="David" w:hAnsi="David" w:cs="David"/>
          <w:sz w:val="24"/>
          <w:szCs w:val="24"/>
        </w:rPr>
        <w:t>.</w:t>
      </w:r>
    </w:p>
    <w:p w14:paraId="07311E04" w14:textId="1AFDB7F4" w:rsidR="00F972A1" w:rsidRPr="00F74222" w:rsidRDefault="000E71A2"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הבקשה נדחית.</w:t>
      </w:r>
    </w:p>
    <w:p w14:paraId="0EA36203" w14:textId="77777777" w:rsidR="00694474" w:rsidRPr="00694474" w:rsidRDefault="00694474" w:rsidP="00694474">
      <w:pPr>
        <w:pStyle w:val="a9"/>
        <w:spacing w:after="0" w:line="360" w:lineRule="auto"/>
        <w:ind w:left="680"/>
        <w:jc w:val="both"/>
        <w:rPr>
          <w:rFonts w:ascii="David" w:hAnsi="David" w:cs="David"/>
          <w:sz w:val="24"/>
          <w:szCs w:val="24"/>
        </w:rPr>
      </w:pPr>
    </w:p>
    <w:p w14:paraId="5290EFF3" w14:textId="04D87F13" w:rsidR="00EB6496" w:rsidRPr="00F74222" w:rsidRDefault="000E71A2" w:rsidP="0090510B">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48.4</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107</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EB6496" w:rsidRPr="00F74222">
        <w:rPr>
          <w:rFonts w:ascii="David" w:hAnsi="David" w:cs="David"/>
          <w:sz w:val="24"/>
          <w:szCs w:val="24"/>
          <w:rtl/>
        </w:rPr>
        <w:t>נדרשת הבהרה ביחס לזהות המנהל</w:t>
      </w:r>
    </w:p>
    <w:p w14:paraId="4F91FD0F" w14:textId="717FF274" w:rsidR="00F972A1" w:rsidRPr="00F74222" w:rsidRDefault="000E71A2"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המציעים מופנים לתשובה 3 לעיל במסמך תשובות לשאלות הבהרה זה.</w:t>
      </w:r>
    </w:p>
    <w:p w14:paraId="319F3010" w14:textId="77777777" w:rsidR="00694474" w:rsidRPr="00694474" w:rsidRDefault="00694474" w:rsidP="00694474">
      <w:pPr>
        <w:pStyle w:val="a9"/>
        <w:spacing w:after="0" w:line="360" w:lineRule="auto"/>
        <w:ind w:left="680"/>
        <w:jc w:val="both"/>
        <w:rPr>
          <w:rFonts w:ascii="David" w:hAnsi="David" w:cs="David"/>
          <w:sz w:val="24"/>
          <w:szCs w:val="24"/>
        </w:rPr>
      </w:pPr>
    </w:p>
    <w:p w14:paraId="02AB65B8" w14:textId="05EFBE60" w:rsidR="0012672C" w:rsidRPr="00F74222" w:rsidRDefault="00CF18B1" w:rsidP="0090510B">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50</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108</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12672C" w:rsidRPr="00F74222">
        <w:rPr>
          <w:rFonts w:ascii="David" w:hAnsi="David" w:cs="David"/>
          <w:sz w:val="24"/>
          <w:szCs w:val="24"/>
          <w:rtl/>
        </w:rPr>
        <w:t>נבקש כי הספק יהיה רשאי לערער על החלטת המפקח לפי סעיפים אלו לפי המנגנון שהוצע בשאלת ההבהרה לסעיף 2</w:t>
      </w:r>
      <w:r w:rsidR="0012672C" w:rsidRPr="00F74222">
        <w:rPr>
          <w:rFonts w:ascii="David" w:hAnsi="David" w:cs="David"/>
          <w:sz w:val="24"/>
          <w:szCs w:val="24"/>
        </w:rPr>
        <w:t>.</w:t>
      </w:r>
      <w:r w:rsidR="0012672C" w:rsidRPr="00F74222">
        <w:rPr>
          <w:rFonts w:ascii="David" w:hAnsi="David" w:cs="David"/>
          <w:sz w:val="24"/>
          <w:szCs w:val="24"/>
          <w:rtl/>
        </w:rPr>
        <w:t>60 להלן</w:t>
      </w:r>
      <w:r w:rsidR="0012672C" w:rsidRPr="00F74222">
        <w:rPr>
          <w:rFonts w:ascii="David" w:hAnsi="David" w:cs="David"/>
          <w:sz w:val="24"/>
          <w:szCs w:val="24"/>
        </w:rPr>
        <w:t>.</w:t>
      </w:r>
    </w:p>
    <w:p w14:paraId="19DD8B72" w14:textId="26751E38" w:rsidR="00EB6496" w:rsidRPr="00F74222" w:rsidRDefault="00CF18B1"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אין שינוי בהוראות מסמכי המכרז.</w:t>
      </w:r>
    </w:p>
    <w:p w14:paraId="2A995CC9" w14:textId="77777777" w:rsidR="00694474" w:rsidRPr="00694474" w:rsidRDefault="00694474" w:rsidP="00694474">
      <w:pPr>
        <w:pStyle w:val="a9"/>
        <w:spacing w:after="0" w:line="360" w:lineRule="auto"/>
        <w:ind w:left="680"/>
        <w:jc w:val="both"/>
        <w:rPr>
          <w:rFonts w:ascii="David" w:hAnsi="David" w:cs="David"/>
          <w:sz w:val="24"/>
          <w:szCs w:val="24"/>
        </w:rPr>
      </w:pPr>
    </w:p>
    <w:p w14:paraId="0C0473DD" w14:textId="14173A58" w:rsidR="00BC7E21" w:rsidRPr="00F74222" w:rsidRDefault="00BD287F" w:rsidP="0090510B">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50.6</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108</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sidR="00331502">
        <w:rPr>
          <w:rFonts w:ascii="David" w:hAnsi="David" w:cs="David" w:hint="cs"/>
          <w:sz w:val="24"/>
          <w:szCs w:val="24"/>
          <w:rtl/>
        </w:rPr>
        <w:t xml:space="preserve"> </w:t>
      </w:r>
      <w:r w:rsidR="00DE3BDE" w:rsidRPr="00F74222">
        <w:rPr>
          <w:rFonts w:ascii="David" w:hAnsi="David" w:cs="David"/>
          <w:sz w:val="24"/>
          <w:szCs w:val="24"/>
          <w:rtl/>
        </w:rPr>
        <w:t>12% יתוקן ל 10%</w:t>
      </w:r>
      <w:r w:rsidR="00DE3BDE" w:rsidRPr="00F74222">
        <w:rPr>
          <w:rFonts w:ascii="David" w:hAnsi="David" w:cs="David"/>
          <w:sz w:val="24"/>
          <w:szCs w:val="24"/>
        </w:rPr>
        <w:t>.</w:t>
      </w:r>
      <w:r w:rsidR="00DE3BDE" w:rsidRPr="00F74222">
        <w:rPr>
          <w:rFonts w:ascii="David" w:hAnsi="David" w:cs="David"/>
          <w:b/>
          <w:bCs/>
          <w:sz w:val="24"/>
          <w:szCs w:val="24"/>
          <w:rtl/>
        </w:rPr>
        <w:t xml:space="preserve"> </w:t>
      </w:r>
      <w:r w:rsidR="00BC7E21" w:rsidRPr="00F74222">
        <w:rPr>
          <w:rFonts w:ascii="David" w:hAnsi="David" w:cs="David"/>
          <w:sz w:val="24"/>
          <w:szCs w:val="24"/>
          <w:rtl/>
        </w:rPr>
        <w:t>הפחתת הסכום בגין הוצאות תעשה רק בכפוף להמצאת חשבוניות שיעידו על ההוצאות</w:t>
      </w:r>
      <w:r w:rsidR="00BC7E21" w:rsidRPr="00F74222">
        <w:rPr>
          <w:rFonts w:ascii="David" w:hAnsi="David" w:cs="David"/>
          <w:sz w:val="24"/>
          <w:szCs w:val="24"/>
        </w:rPr>
        <w:t>.</w:t>
      </w:r>
    </w:p>
    <w:p w14:paraId="43DFABD4" w14:textId="46E3412D" w:rsidR="00691AB9" w:rsidRPr="00F74222" w:rsidRDefault="00BD287F"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הבקשה נדחית.</w:t>
      </w:r>
    </w:p>
    <w:p w14:paraId="74123A7A" w14:textId="77777777" w:rsidR="00694474" w:rsidRPr="00694474" w:rsidRDefault="00694474" w:rsidP="00694474">
      <w:pPr>
        <w:pStyle w:val="a9"/>
        <w:spacing w:after="0" w:line="360" w:lineRule="auto"/>
        <w:ind w:left="680"/>
        <w:jc w:val="both"/>
        <w:rPr>
          <w:rFonts w:ascii="David" w:hAnsi="David" w:cs="David"/>
          <w:sz w:val="24"/>
          <w:szCs w:val="24"/>
        </w:rPr>
      </w:pPr>
    </w:p>
    <w:p w14:paraId="082D26B2" w14:textId="377215A0" w:rsidR="005D57C3" w:rsidRPr="00694474" w:rsidRDefault="00331502" w:rsidP="00694474">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w:t>
      </w:r>
      <w:r>
        <w:rPr>
          <w:rFonts w:ascii="David" w:hAnsi="David" w:cs="David" w:hint="cs"/>
          <w:sz w:val="24"/>
          <w:szCs w:val="24"/>
          <w:rtl/>
        </w:rPr>
        <w:t>פים 51 ו-52</w:t>
      </w:r>
      <w:r w:rsidRPr="002E05E9">
        <w:rPr>
          <w:rFonts w:ascii="David" w:hAnsi="David" w:cs="David"/>
          <w:sz w:val="24"/>
          <w:szCs w:val="24"/>
          <w:rtl/>
        </w:rPr>
        <w:t xml:space="preserve">, </w:t>
      </w:r>
      <w:r>
        <w:rPr>
          <w:rFonts w:ascii="David" w:hAnsi="David" w:cs="David" w:hint="cs"/>
          <w:sz w:val="24"/>
          <w:szCs w:val="24"/>
          <w:rtl/>
        </w:rPr>
        <w:t>ב</w:t>
      </w:r>
      <w:r w:rsidRPr="002E05E9">
        <w:rPr>
          <w:rFonts w:ascii="David" w:hAnsi="David" w:cs="David"/>
          <w:sz w:val="24"/>
          <w:szCs w:val="24"/>
          <w:rtl/>
        </w:rPr>
        <w:t>עמ</w:t>
      </w:r>
      <w:r w:rsidRPr="002E05E9">
        <w:rPr>
          <w:rFonts w:ascii="David" w:hAnsi="David" w:cs="David" w:hint="cs"/>
          <w:sz w:val="24"/>
          <w:szCs w:val="24"/>
          <w:rtl/>
        </w:rPr>
        <w:t>וד</w:t>
      </w:r>
      <w:r>
        <w:rPr>
          <w:rFonts w:ascii="David" w:hAnsi="David" w:cs="David" w:hint="cs"/>
          <w:sz w:val="24"/>
          <w:szCs w:val="24"/>
          <w:rtl/>
        </w:rPr>
        <w:t xml:space="preserve">ים 110-109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5D57C3" w:rsidRPr="00F74222">
        <w:rPr>
          <w:rFonts w:ascii="David" w:hAnsi="David" w:cs="David"/>
          <w:sz w:val="24"/>
          <w:szCs w:val="24"/>
          <w:rtl/>
        </w:rPr>
        <w:t>נבקש כי הספק יהיה רשאי לערער על החלטת המפקח לפי סעיפים אלו לפי המנגנון שהוצע בשאלת ההבהרה לסעיף 2</w:t>
      </w:r>
      <w:r w:rsidR="005D57C3" w:rsidRPr="00F74222">
        <w:rPr>
          <w:rFonts w:ascii="David" w:hAnsi="David" w:cs="David"/>
          <w:sz w:val="24"/>
          <w:szCs w:val="24"/>
        </w:rPr>
        <w:t>.</w:t>
      </w:r>
      <w:r w:rsidR="005D57C3" w:rsidRPr="00F74222">
        <w:rPr>
          <w:rFonts w:ascii="David" w:hAnsi="David" w:cs="David"/>
          <w:sz w:val="24"/>
          <w:szCs w:val="24"/>
          <w:rtl/>
        </w:rPr>
        <w:t>60 להלן</w:t>
      </w:r>
      <w:r w:rsidR="005D57C3" w:rsidRPr="00F74222">
        <w:rPr>
          <w:rFonts w:ascii="David" w:hAnsi="David" w:cs="David"/>
          <w:sz w:val="24"/>
          <w:szCs w:val="24"/>
        </w:rPr>
        <w:t>.</w:t>
      </w:r>
      <w:r w:rsidR="00694474">
        <w:rPr>
          <w:rFonts w:ascii="David" w:hAnsi="David" w:cs="David" w:hint="cs"/>
          <w:sz w:val="24"/>
          <w:szCs w:val="24"/>
          <w:rtl/>
        </w:rPr>
        <w:t xml:space="preserve"> </w:t>
      </w:r>
      <w:r w:rsidR="005D57C3" w:rsidRPr="00694474">
        <w:rPr>
          <w:rFonts w:ascii="David" w:hAnsi="David" w:cs="David"/>
          <w:sz w:val="24"/>
          <w:szCs w:val="24"/>
          <w:rtl/>
        </w:rPr>
        <w:lastRenderedPageBreak/>
        <w:t>נבקש להבהיר כי פיצויים ישולמו רק בגין נזקים או הוצאות ישירים בלבד ובכפוף לקבלת פס"ד חלוט שלא עוכב ביצועו ובלבד וניתנה לקבלן אפשרות סבירה להתגונן בשמו והמזמין הודיע לו על ההליך מיד עם היוודא למזמין</w:t>
      </w:r>
      <w:r w:rsidR="005D57C3" w:rsidRPr="00694474">
        <w:rPr>
          <w:rFonts w:ascii="David" w:hAnsi="David" w:cs="David"/>
          <w:sz w:val="24"/>
          <w:szCs w:val="24"/>
        </w:rPr>
        <w:t>.</w:t>
      </w:r>
      <w:r w:rsidR="005D57C3" w:rsidRPr="00694474">
        <w:rPr>
          <w:rFonts w:ascii="David" w:hAnsi="David" w:cs="David"/>
          <w:sz w:val="24"/>
          <w:szCs w:val="24"/>
          <w:rtl/>
        </w:rPr>
        <w:t xml:space="preserve"> </w:t>
      </w:r>
    </w:p>
    <w:p w14:paraId="139A212B" w14:textId="6E81CA26" w:rsidR="00BC7E21" w:rsidRPr="00F74222" w:rsidRDefault="00331502"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אין שינוי בהוראות מסמכי המכרז.</w:t>
      </w:r>
    </w:p>
    <w:p w14:paraId="050C989D" w14:textId="77777777" w:rsidR="00694474" w:rsidRPr="00694474" w:rsidRDefault="00694474" w:rsidP="00694474">
      <w:pPr>
        <w:pStyle w:val="a9"/>
        <w:spacing w:after="0" w:line="360" w:lineRule="auto"/>
        <w:ind w:left="680"/>
        <w:jc w:val="both"/>
        <w:rPr>
          <w:rFonts w:ascii="David" w:hAnsi="David" w:cs="David"/>
          <w:sz w:val="24"/>
          <w:szCs w:val="24"/>
        </w:rPr>
      </w:pPr>
    </w:p>
    <w:p w14:paraId="76AA52CB" w14:textId="0239BC93" w:rsidR="004B5859" w:rsidRPr="00331502" w:rsidRDefault="00331502" w:rsidP="00331502">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53</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110</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sidR="004B5859" w:rsidRPr="00F74222">
        <w:rPr>
          <w:rFonts w:ascii="David" w:hAnsi="David" w:cs="David"/>
          <w:sz w:val="24"/>
          <w:szCs w:val="24"/>
          <w:rtl/>
        </w:rPr>
        <w:t>12% יתוקן ל 10%</w:t>
      </w:r>
      <w:r w:rsidR="004B5859" w:rsidRPr="00F74222">
        <w:rPr>
          <w:rFonts w:ascii="David" w:hAnsi="David" w:cs="David"/>
          <w:sz w:val="24"/>
          <w:szCs w:val="24"/>
        </w:rPr>
        <w:t>.</w:t>
      </w:r>
      <w:r w:rsidR="004B5859" w:rsidRPr="00F74222">
        <w:rPr>
          <w:rFonts w:ascii="David" w:hAnsi="David" w:cs="David"/>
          <w:sz w:val="24"/>
          <w:szCs w:val="24"/>
          <w:rtl/>
        </w:rPr>
        <w:t xml:space="preserve"> </w:t>
      </w:r>
      <w:r w:rsidR="004B5859" w:rsidRPr="00331502">
        <w:rPr>
          <w:rFonts w:ascii="David" w:hAnsi="David" w:cs="David"/>
          <w:sz w:val="24"/>
          <w:szCs w:val="24"/>
          <w:rtl/>
        </w:rPr>
        <w:t>הפחתת הסכום בגין הוצאות תעשה רק בכפוף להמצאת חשבוניות שיעידו על ההוצאות</w:t>
      </w:r>
      <w:r w:rsidR="004B5859" w:rsidRPr="00331502">
        <w:rPr>
          <w:rFonts w:ascii="David" w:hAnsi="David" w:cs="David"/>
          <w:sz w:val="24"/>
          <w:szCs w:val="24"/>
        </w:rPr>
        <w:t>.</w:t>
      </w:r>
      <w:r>
        <w:rPr>
          <w:rFonts w:ascii="David" w:hAnsi="David" w:cs="David" w:hint="cs"/>
          <w:sz w:val="24"/>
          <w:szCs w:val="24"/>
          <w:rtl/>
        </w:rPr>
        <w:t xml:space="preserve"> </w:t>
      </w:r>
      <w:r w:rsidR="004B5859" w:rsidRPr="00331502">
        <w:rPr>
          <w:rFonts w:ascii="David" w:hAnsi="David" w:cs="David"/>
          <w:sz w:val="24"/>
          <w:szCs w:val="24"/>
          <w:rtl/>
        </w:rPr>
        <w:t>נבקש למחוק את הפיצוי המוסכם</w:t>
      </w:r>
      <w:r w:rsidR="004B5859" w:rsidRPr="00331502">
        <w:rPr>
          <w:rFonts w:ascii="David" w:hAnsi="David" w:cs="David"/>
          <w:sz w:val="24"/>
          <w:szCs w:val="24"/>
        </w:rPr>
        <w:t>.</w:t>
      </w:r>
      <w:r w:rsidR="004B5859" w:rsidRPr="00331502">
        <w:rPr>
          <w:rFonts w:ascii="David" w:hAnsi="David" w:cs="David"/>
          <w:sz w:val="24"/>
          <w:szCs w:val="24"/>
          <w:rtl/>
        </w:rPr>
        <w:t xml:space="preserve"> אנו לוקחים על עצמנו את הסיכון של הנחת התשתיות לרבות אספקת העמדות. על כן אין צורך להוסיף לספק חוסר וודאות וסיכונים נוספים.</w:t>
      </w:r>
    </w:p>
    <w:p w14:paraId="446F7F00" w14:textId="19B58999" w:rsidR="00F870FA" w:rsidRPr="00F74222" w:rsidRDefault="00331502"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הבקשה נדחית.</w:t>
      </w:r>
    </w:p>
    <w:p w14:paraId="28C2DC42" w14:textId="77777777" w:rsidR="00694474" w:rsidRDefault="00694474" w:rsidP="00694474">
      <w:pPr>
        <w:pStyle w:val="a9"/>
        <w:spacing w:after="0" w:line="360" w:lineRule="auto"/>
        <w:ind w:left="680"/>
        <w:jc w:val="both"/>
        <w:rPr>
          <w:rFonts w:ascii="David" w:hAnsi="David" w:cs="David"/>
          <w:b/>
          <w:bCs/>
          <w:sz w:val="24"/>
          <w:szCs w:val="24"/>
          <w:rtl/>
        </w:rPr>
      </w:pPr>
    </w:p>
    <w:p w14:paraId="2071149B" w14:textId="08270013" w:rsidR="00A03687" w:rsidRPr="00F74222" w:rsidRDefault="00A03687" w:rsidP="00A03687">
      <w:pPr>
        <w:pStyle w:val="a9"/>
        <w:numPr>
          <w:ilvl w:val="0"/>
          <w:numId w:val="19"/>
        </w:numPr>
        <w:spacing w:after="0" w:line="360" w:lineRule="auto"/>
        <w:ind w:left="680" w:hanging="680"/>
        <w:jc w:val="both"/>
        <w:rPr>
          <w:rFonts w:ascii="David" w:eastAsia="nachlieli" w:hAnsi="David" w:cs="David"/>
          <w:b/>
          <w:bCs/>
          <w:sz w:val="24"/>
          <w:szCs w:val="24"/>
        </w:rPr>
      </w:pPr>
      <w:r>
        <w:rPr>
          <w:rFonts w:ascii="David" w:hAnsi="David" w:cs="David" w:hint="cs"/>
          <w:sz w:val="24"/>
          <w:szCs w:val="24"/>
          <w:rtl/>
        </w:rPr>
        <w:t>סעיף 56 ב</w:t>
      </w:r>
      <w:r w:rsidRPr="00F74222">
        <w:rPr>
          <w:rFonts w:ascii="David" w:hAnsi="David" w:cs="David"/>
          <w:sz w:val="24"/>
          <w:szCs w:val="24"/>
          <w:rtl/>
        </w:rPr>
        <w:t xml:space="preserve">עמוד </w:t>
      </w:r>
      <w:r>
        <w:rPr>
          <w:rFonts w:ascii="David" w:hAnsi="David" w:cs="David" w:hint="cs"/>
          <w:sz w:val="24"/>
          <w:szCs w:val="24"/>
          <w:rtl/>
        </w:rPr>
        <w:t xml:space="preserve">למסמכי המכרז </w:t>
      </w:r>
      <w:r>
        <w:rPr>
          <w:rFonts w:ascii="David" w:hAnsi="David" w:cs="David"/>
          <w:sz w:val="24"/>
          <w:szCs w:val="24"/>
          <w:rtl/>
        </w:rPr>
        <w:t>–</w:t>
      </w:r>
      <w:r>
        <w:rPr>
          <w:rFonts w:ascii="David" w:hAnsi="David" w:cs="David" w:hint="cs"/>
          <w:sz w:val="24"/>
          <w:szCs w:val="24"/>
          <w:rtl/>
        </w:rPr>
        <w:t xml:space="preserve"> </w:t>
      </w:r>
      <w:r w:rsidRPr="00F74222">
        <w:rPr>
          <w:rFonts w:ascii="David" w:hAnsi="David" w:cs="David"/>
          <w:sz w:val="24"/>
          <w:szCs w:val="24"/>
          <w:rtl/>
        </w:rPr>
        <w:t>החוזה הינו חוזה לפאנלים סולאריים ואינו מתאים לעמדות טעינה</w:t>
      </w:r>
    </w:p>
    <w:p w14:paraId="5793E13D" w14:textId="77777777" w:rsidR="00331502" w:rsidRPr="00331502" w:rsidRDefault="00331502" w:rsidP="00A03687">
      <w:pPr>
        <w:pStyle w:val="a9"/>
        <w:spacing w:after="0" w:line="360" w:lineRule="auto"/>
        <w:ind w:left="680"/>
        <w:jc w:val="both"/>
        <w:rPr>
          <w:rFonts w:ascii="David" w:hAnsi="David" w:cs="David"/>
          <w:b/>
          <w:bCs/>
          <w:sz w:val="24"/>
          <w:szCs w:val="24"/>
        </w:rPr>
      </w:pPr>
      <w:r w:rsidRPr="00331502">
        <w:rPr>
          <w:rFonts w:ascii="David" w:hAnsi="David" w:cs="David" w:hint="cs"/>
          <w:b/>
          <w:bCs/>
          <w:sz w:val="24"/>
          <w:szCs w:val="24"/>
          <w:rtl/>
        </w:rPr>
        <w:t>תיקון סעיף 56.1</w:t>
      </w:r>
    </w:p>
    <w:p w14:paraId="55A5730C" w14:textId="5DCDE961" w:rsidR="00331502" w:rsidRPr="00331502" w:rsidRDefault="00331502" w:rsidP="00331502">
      <w:pPr>
        <w:pStyle w:val="a9"/>
        <w:spacing w:after="0" w:line="360" w:lineRule="auto"/>
        <w:ind w:left="680"/>
        <w:jc w:val="both"/>
        <w:rPr>
          <w:rFonts w:ascii="David" w:hAnsi="David" w:cs="David"/>
          <w:b/>
          <w:bCs/>
          <w:sz w:val="24"/>
          <w:szCs w:val="24"/>
          <w:rtl/>
        </w:rPr>
      </w:pPr>
      <w:r>
        <w:rPr>
          <w:rFonts w:ascii="David" w:hAnsi="David" w:cs="David" w:hint="cs"/>
          <w:sz w:val="24"/>
          <w:szCs w:val="24"/>
          <w:rtl/>
        </w:rPr>
        <w:t xml:space="preserve">במקום האמור בסעיף 56.1, בעמוד 113 למסמכי המכרז, יבוא: </w:t>
      </w:r>
      <w:r w:rsidRPr="00331502">
        <w:rPr>
          <w:rFonts w:ascii="David" w:hAnsi="David" w:cs="David" w:hint="cs"/>
          <w:b/>
          <w:bCs/>
          <w:sz w:val="24"/>
          <w:szCs w:val="24"/>
          <w:rtl/>
        </w:rPr>
        <w:t>"</w:t>
      </w:r>
      <w:r w:rsidRPr="00331502">
        <w:rPr>
          <w:rFonts w:ascii="David" w:hAnsi="David" w:cs="David"/>
          <w:b/>
          <w:bCs/>
          <w:sz w:val="24"/>
          <w:szCs w:val="24"/>
          <w:rtl/>
        </w:rPr>
        <w:t xml:space="preserve">ככל שיש בידי הספק מלאי של </w:t>
      </w:r>
      <w:r w:rsidRPr="00331502">
        <w:rPr>
          <w:rFonts w:ascii="David" w:hAnsi="David" w:cs="David" w:hint="cs"/>
          <w:b/>
          <w:bCs/>
          <w:sz w:val="24"/>
          <w:szCs w:val="24"/>
          <w:rtl/>
        </w:rPr>
        <w:t>עמדות טעינה</w:t>
      </w:r>
      <w:r w:rsidRPr="00331502">
        <w:rPr>
          <w:rFonts w:ascii="David" w:hAnsi="David" w:cs="David"/>
          <w:b/>
          <w:bCs/>
          <w:sz w:val="24"/>
          <w:szCs w:val="24"/>
          <w:rtl/>
        </w:rPr>
        <w:t xml:space="preserve"> שייצורם הופסק, יהיה הספק חייב להמשיך ולספק את </w:t>
      </w:r>
      <w:r w:rsidRPr="00331502">
        <w:rPr>
          <w:rFonts w:ascii="David" w:hAnsi="David" w:cs="David" w:hint="cs"/>
          <w:b/>
          <w:bCs/>
          <w:sz w:val="24"/>
          <w:szCs w:val="24"/>
          <w:rtl/>
        </w:rPr>
        <w:t>עמדת הטעינה</w:t>
      </w:r>
      <w:r w:rsidRPr="00331502">
        <w:rPr>
          <w:rFonts w:ascii="David" w:hAnsi="David" w:cs="David"/>
          <w:b/>
          <w:bCs/>
          <w:sz w:val="24"/>
          <w:szCs w:val="24"/>
          <w:rtl/>
        </w:rPr>
        <w:t xml:space="preserve"> עד ניצול כל המלאי שיש אצלו, בהתאם לדרישת המזמין</w:t>
      </w:r>
      <w:r w:rsidRPr="00331502">
        <w:rPr>
          <w:rFonts w:ascii="David" w:hAnsi="David" w:cs="David" w:hint="cs"/>
          <w:b/>
          <w:bCs/>
          <w:sz w:val="24"/>
          <w:szCs w:val="24"/>
          <w:rtl/>
        </w:rPr>
        <w:t>."</w:t>
      </w:r>
    </w:p>
    <w:p w14:paraId="4E436A6A" w14:textId="77777777" w:rsidR="00331502" w:rsidRDefault="00331502" w:rsidP="00694474">
      <w:pPr>
        <w:pStyle w:val="a9"/>
        <w:spacing w:after="0" w:line="360" w:lineRule="auto"/>
        <w:ind w:left="680"/>
        <w:jc w:val="both"/>
        <w:rPr>
          <w:rFonts w:ascii="David" w:hAnsi="David" w:cs="David"/>
          <w:b/>
          <w:bCs/>
          <w:sz w:val="24"/>
          <w:szCs w:val="24"/>
        </w:rPr>
      </w:pPr>
    </w:p>
    <w:p w14:paraId="5F8A1546" w14:textId="3040B845" w:rsidR="00E856D5" w:rsidRPr="00E856D5" w:rsidRDefault="00E856D5" w:rsidP="00A03687">
      <w:pPr>
        <w:pStyle w:val="a9"/>
        <w:spacing w:after="0" w:line="360" w:lineRule="auto"/>
        <w:ind w:left="680"/>
        <w:jc w:val="both"/>
        <w:rPr>
          <w:rFonts w:ascii="David" w:hAnsi="David" w:cs="David"/>
          <w:b/>
          <w:bCs/>
          <w:sz w:val="24"/>
          <w:szCs w:val="24"/>
        </w:rPr>
      </w:pPr>
      <w:r>
        <w:rPr>
          <w:rFonts w:ascii="David" w:hAnsi="David" w:cs="David" w:hint="cs"/>
          <w:b/>
          <w:bCs/>
          <w:sz w:val="24"/>
          <w:szCs w:val="24"/>
          <w:rtl/>
        </w:rPr>
        <w:t>תיקון סעיף 56.2</w:t>
      </w:r>
    </w:p>
    <w:p w14:paraId="78BF63EE" w14:textId="569FB337" w:rsidR="00E856D5" w:rsidRDefault="00E856D5" w:rsidP="00E856D5">
      <w:pPr>
        <w:pStyle w:val="a9"/>
        <w:spacing w:after="0" w:line="360" w:lineRule="auto"/>
        <w:ind w:left="680"/>
        <w:jc w:val="both"/>
        <w:rPr>
          <w:rFonts w:ascii="David" w:hAnsi="David" w:cs="David"/>
          <w:b/>
          <w:bCs/>
          <w:sz w:val="24"/>
          <w:szCs w:val="24"/>
          <w:rtl/>
        </w:rPr>
      </w:pPr>
      <w:r>
        <w:rPr>
          <w:rFonts w:ascii="David" w:hAnsi="David" w:cs="David" w:hint="cs"/>
          <w:sz w:val="24"/>
          <w:szCs w:val="24"/>
          <w:rtl/>
        </w:rPr>
        <w:t xml:space="preserve">במקום האמור ברישת סעיף 56.2, בעמוד 113 למסמכי המכרז, יבוא: </w:t>
      </w:r>
      <w:r w:rsidRPr="00E856D5">
        <w:rPr>
          <w:rFonts w:ascii="David" w:hAnsi="David" w:cs="David" w:hint="cs"/>
          <w:b/>
          <w:bCs/>
          <w:sz w:val="24"/>
          <w:szCs w:val="24"/>
          <w:rtl/>
        </w:rPr>
        <w:t>"</w:t>
      </w:r>
      <w:r w:rsidRPr="00E856D5">
        <w:rPr>
          <w:rFonts w:ascii="David" w:hAnsi="David" w:cs="David"/>
          <w:b/>
          <w:bCs/>
          <w:sz w:val="24"/>
          <w:szCs w:val="24"/>
          <w:rtl/>
        </w:rPr>
        <w:t xml:space="preserve">במקרה של הפסקת ייצור בפועל, וכן במקרים נוספים לפי שיקול דעת המזמין שבהם הוא סבור שאין באפשרות הספק לספק </w:t>
      </w:r>
      <w:r w:rsidRPr="00E856D5">
        <w:rPr>
          <w:rFonts w:ascii="David" w:hAnsi="David" w:cs="David" w:hint="cs"/>
          <w:b/>
          <w:bCs/>
          <w:sz w:val="24"/>
          <w:szCs w:val="24"/>
          <w:rtl/>
        </w:rPr>
        <w:t>עמדות טעינה</w:t>
      </w:r>
      <w:r w:rsidRPr="00E856D5">
        <w:rPr>
          <w:rFonts w:ascii="David" w:hAnsi="David" w:cs="David"/>
          <w:b/>
          <w:bCs/>
          <w:sz w:val="24"/>
          <w:szCs w:val="24"/>
          <w:rtl/>
        </w:rPr>
        <w:t xml:space="preserve"> מסוימ</w:t>
      </w:r>
      <w:r w:rsidRPr="00E856D5">
        <w:rPr>
          <w:rFonts w:ascii="David" w:hAnsi="David" w:cs="David" w:hint="cs"/>
          <w:b/>
          <w:bCs/>
          <w:sz w:val="24"/>
          <w:szCs w:val="24"/>
          <w:rtl/>
        </w:rPr>
        <w:t>ות</w:t>
      </w:r>
      <w:r w:rsidRPr="00E856D5">
        <w:rPr>
          <w:rFonts w:ascii="David" w:hAnsi="David" w:cs="David"/>
          <w:b/>
          <w:bCs/>
          <w:sz w:val="24"/>
          <w:szCs w:val="24"/>
          <w:rtl/>
        </w:rPr>
        <w:t>, תעמוד למזמין הזכות לבחור באחת</w:t>
      </w:r>
      <w:r w:rsidRPr="00E856D5">
        <w:rPr>
          <w:rFonts w:ascii="David" w:hAnsi="David" w:cs="David"/>
          <w:b/>
          <w:bCs/>
          <w:sz w:val="24"/>
          <w:szCs w:val="24"/>
        </w:rPr>
        <w:t xml:space="preserve"> </w:t>
      </w:r>
      <w:r w:rsidRPr="00E856D5">
        <w:rPr>
          <w:rFonts w:ascii="David" w:hAnsi="David" w:cs="David"/>
          <w:b/>
          <w:bCs/>
          <w:sz w:val="24"/>
          <w:szCs w:val="24"/>
          <w:rtl/>
        </w:rPr>
        <w:t>מדרכי הפעולה הבאות או בכל דרך אחרת המותרת לפי הוראות כל דין, מבלי שתהיה לספק כל טענה כנגד המזמין</w:t>
      </w:r>
      <w:r w:rsidRPr="00E856D5">
        <w:rPr>
          <w:rFonts w:ascii="David" w:hAnsi="David" w:cs="David" w:hint="cs"/>
          <w:b/>
          <w:bCs/>
          <w:sz w:val="24"/>
          <w:szCs w:val="24"/>
          <w:rtl/>
        </w:rPr>
        <w:t>:"</w:t>
      </w:r>
    </w:p>
    <w:p w14:paraId="2DDE97C0" w14:textId="77777777" w:rsidR="00E856D5" w:rsidRPr="00E856D5" w:rsidRDefault="00E856D5" w:rsidP="00E856D5">
      <w:pPr>
        <w:pStyle w:val="a9"/>
        <w:spacing w:after="0" w:line="360" w:lineRule="auto"/>
        <w:ind w:left="680"/>
        <w:jc w:val="both"/>
        <w:rPr>
          <w:rFonts w:ascii="David" w:hAnsi="David" w:cs="David"/>
          <w:b/>
          <w:bCs/>
          <w:sz w:val="24"/>
          <w:szCs w:val="24"/>
        </w:rPr>
      </w:pPr>
    </w:p>
    <w:p w14:paraId="57BF5E0B" w14:textId="4F5F186A" w:rsidR="004B5859" w:rsidRPr="00F74222" w:rsidRDefault="00331502" w:rsidP="0090510B">
      <w:pPr>
        <w:pStyle w:val="a9"/>
        <w:numPr>
          <w:ilvl w:val="0"/>
          <w:numId w:val="19"/>
        </w:numPr>
        <w:spacing w:after="0" w:line="360" w:lineRule="auto"/>
        <w:ind w:left="680" w:hanging="680"/>
        <w:jc w:val="both"/>
        <w:rPr>
          <w:rFonts w:ascii="David" w:hAnsi="David" w:cs="David"/>
          <w:b/>
          <w:bCs/>
          <w:sz w:val="24"/>
          <w:szCs w:val="24"/>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56.2.3</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113</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b/>
          <w:bCs/>
          <w:sz w:val="24"/>
          <w:szCs w:val="24"/>
          <w:rtl/>
        </w:rPr>
        <w:t xml:space="preserve"> </w:t>
      </w:r>
      <w:r w:rsidR="00564C50" w:rsidRPr="00F74222">
        <w:rPr>
          <w:rFonts w:ascii="David" w:hAnsi="David" w:cs="David"/>
          <w:sz w:val="24"/>
          <w:szCs w:val="24"/>
          <w:rtl/>
        </w:rPr>
        <w:t>נבקש למחוק את הסעיף</w:t>
      </w:r>
      <w:r w:rsidR="00564C50" w:rsidRPr="00F74222">
        <w:rPr>
          <w:rFonts w:ascii="David" w:hAnsi="David" w:cs="David"/>
          <w:sz w:val="24"/>
          <w:szCs w:val="24"/>
        </w:rPr>
        <w:t>.</w:t>
      </w:r>
    </w:p>
    <w:p w14:paraId="5166EB3B" w14:textId="400F7F81" w:rsidR="00BC7E21" w:rsidRPr="00F74222" w:rsidRDefault="00E856D5"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הבקשה נדחית.</w:t>
      </w:r>
    </w:p>
    <w:p w14:paraId="69AA457C" w14:textId="77777777" w:rsidR="00694474" w:rsidRPr="00694474" w:rsidRDefault="00694474" w:rsidP="00694474">
      <w:pPr>
        <w:pStyle w:val="a9"/>
        <w:spacing w:after="0" w:line="360" w:lineRule="auto"/>
        <w:ind w:left="680"/>
        <w:jc w:val="both"/>
        <w:rPr>
          <w:rFonts w:ascii="David" w:hAnsi="David" w:cs="David"/>
          <w:sz w:val="24"/>
          <w:szCs w:val="24"/>
        </w:rPr>
      </w:pPr>
    </w:p>
    <w:p w14:paraId="17CC2911" w14:textId="136FC7EC" w:rsidR="00F1673B" w:rsidRPr="00F74222" w:rsidRDefault="00A03687" w:rsidP="0090510B">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57</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ים 114-113</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F1673B" w:rsidRPr="00F74222">
        <w:rPr>
          <w:rFonts w:ascii="David" w:hAnsi="David" w:cs="David"/>
          <w:sz w:val="24"/>
          <w:szCs w:val="24"/>
          <w:rtl/>
        </w:rPr>
        <w:t>יובהר כי במקרה והשטח בו צריך לפעול הספק יוכרז מטעמים ביטחוניים שטח צבאי סגור, לא יהיה מחוייב הספק לבצע את העבודות הדורשות נוכחות פיזית במקום</w:t>
      </w:r>
      <w:r w:rsidR="00F1673B" w:rsidRPr="00F74222">
        <w:rPr>
          <w:rFonts w:ascii="David" w:hAnsi="David" w:cs="David"/>
          <w:sz w:val="24"/>
          <w:szCs w:val="24"/>
        </w:rPr>
        <w:t>.</w:t>
      </w:r>
    </w:p>
    <w:p w14:paraId="71D01672" w14:textId="650750EA" w:rsidR="00564C50" w:rsidRPr="00F74222" w:rsidRDefault="00A03687" w:rsidP="00694474">
      <w:pPr>
        <w:pStyle w:val="a9"/>
        <w:spacing w:after="0" w:line="360" w:lineRule="auto"/>
        <w:ind w:left="680"/>
        <w:jc w:val="both"/>
        <w:rPr>
          <w:rFonts w:ascii="David" w:hAnsi="David" w:cs="David"/>
          <w:b/>
          <w:bCs/>
          <w:sz w:val="24"/>
          <w:szCs w:val="24"/>
        </w:rPr>
      </w:pPr>
      <w:r>
        <w:rPr>
          <w:rFonts w:ascii="David" w:hAnsi="David" w:cs="David" w:hint="cs"/>
          <w:b/>
          <w:bCs/>
          <w:sz w:val="24"/>
          <w:szCs w:val="24"/>
          <w:rtl/>
        </w:rPr>
        <w:t>הפעילות תהיה בהתאם לדין החל והוראות הגורמים הרלוונטיים.</w:t>
      </w:r>
    </w:p>
    <w:p w14:paraId="5B4B7F40" w14:textId="77777777" w:rsidR="00694474" w:rsidRDefault="00694474" w:rsidP="00A03687">
      <w:pPr>
        <w:spacing w:after="0" w:line="360" w:lineRule="auto"/>
        <w:jc w:val="both"/>
        <w:rPr>
          <w:rFonts w:ascii="David" w:hAnsi="David" w:cs="David"/>
          <w:sz w:val="24"/>
          <w:szCs w:val="24"/>
          <w:rtl/>
        </w:rPr>
      </w:pPr>
    </w:p>
    <w:p w14:paraId="07628CC1" w14:textId="18C0B65D" w:rsidR="008657B2" w:rsidRPr="00F74222" w:rsidRDefault="008657B2" w:rsidP="008657B2">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lastRenderedPageBreak/>
        <w:t>סע</w:t>
      </w:r>
      <w:r w:rsidRPr="002E05E9">
        <w:rPr>
          <w:rFonts w:ascii="David" w:hAnsi="David" w:cs="David" w:hint="cs"/>
          <w:sz w:val="24"/>
          <w:szCs w:val="24"/>
          <w:rtl/>
        </w:rPr>
        <w:t>יף</w:t>
      </w:r>
      <w:r w:rsidRPr="002E05E9">
        <w:rPr>
          <w:rFonts w:ascii="David" w:hAnsi="David" w:cs="David"/>
          <w:sz w:val="24"/>
          <w:szCs w:val="24"/>
          <w:rtl/>
        </w:rPr>
        <w:t xml:space="preserve"> </w:t>
      </w:r>
      <w:r w:rsidR="00F90B86">
        <w:rPr>
          <w:rFonts w:ascii="David" w:hAnsi="David" w:cs="David" w:hint="cs"/>
          <w:sz w:val="24"/>
          <w:szCs w:val="24"/>
          <w:rtl/>
        </w:rPr>
        <w:t>60.2</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114</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sidR="00F90B86">
        <w:rPr>
          <w:rFonts w:ascii="David" w:hAnsi="David" w:cs="David" w:hint="cs"/>
          <w:sz w:val="24"/>
          <w:szCs w:val="24"/>
          <w:rtl/>
        </w:rPr>
        <w:t xml:space="preserve"> </w:t>
      </w:r>
      <w:r w:rsidRPr="00F74222">
        <w:rPr>
          <w:rFonts w:ascii="David" w:hAnsi="David" w:cs="David"/>
          <w:sz w:val="24"/>
          <w:szCs w:val="24"/>
          <w:rtl/>
        </w:rPr>
        <w:t>נבקש כי הספק יהיה רשאי לערער על קביעת המנהל, ויקבע מנגנון לבירור המחלוקת הכספית: זהות הפוסק תוסכם בין הצדדים, ככל שלא יסכימו הצדדים על זהות הפוסק תוך 7 ימי עסקים, ימונה הפוסק על ידי לשכת המהנדסים והאדריכלים. הפוסק יודיע תוך 4 ימי עסקים אם הוא מקבל עליו את המינוי, הפוסק ימסור החלטתו תוך 7 ימים עסקים ויהא כפוף לדין הישראלי. שכ"ט והוצאות הפוסק יחולקו בין הצדדים באופן שווה.</w:t>
      </w:r>
    </w:p>
    <w:p w14:paraId="6ABE7A9D" w14:textId="0F5CD55E" w:rsidR="008657B2" w:rsidRPr="00F74222" w:rsidRDefault="00F90B86" w:rsidP="008657B2">
      <w:pPr>
        <w:pStyle w:val="a9"/>
        <w:spacing w:after="0" w:line="360" w:lineRule="auto"/>
        <w:ind w:left="680"/>
        <w:jc w:val="both"/>
        <w:rPr>
          <w:rFonts w:ascii="David" w:hAnsi="David" w:cs="David"/>
          <w:b/>
          <w:bCs/>
          <w:sz w:val="24"/>
          <w:szCs w:val="24"/>
        </w:rPr>
      </w:pPr>
      <w:r>
        <w:rPr>
          <w:rFonts w:ascii="David" w:hAnsi="David" w:cs="David" w:hint="cs"/>
          <w:b/>
          <w:bCs/>
          <w:sz w:val="24"/>
          <w:szCs w:val="24"/>
          <w:rtl/>
        </w:rPr>
        <w:t>אין שינוי בהוראות מסמכי המכרז.</w:t>
      </w:r>
    </w:p>
    <w:p w14:paraId="2872C336" w14:textId="77777777" w:rsidR="008657B2" w:rsidRDefault="008657B2" w:rsidP="008657B2">
      <w:pPr>
        <w:pStyle w:val="a9"/>
        <w:spacing w:after="0" w:line="360" w:lineRule="auto"/>
        <w:ind w:left="680"/>
        <w:jc w:val="both"/>
        <w:rPr>
          <w:rFonts w:ascii="David" w:hAnsi="David" w:cs="David"/>
          <w:b/>
          <w:bCs/>
          <w:sz w:val="24"/>
          <w:szCs w:val="24"/>
        </w:rPr>
      </w:pPr>
    </w:p>
    <w:p w14:paraId="55B7B0DA" w14:textId="09458983" w:rsidR="008657B2" w:rsidRPr="00F74222" w:rsidRDefault="00F90B86" w:rsidP="008657B2">
      <w:pPr>
        <w:pStyle w:val="a9"/>
        <w:numPr>
          <w:ilvl w:val="0"/>
          <w:numId w:val="19"/>
        </w:numPr>
        <w:spacing w:after="0" w:line="360" w:lineRule="auto"/>
        <w:ind w:left="680" w:hanging="680"/>
        <w:jc w:val="both"/>
        <w:rPr>
          <w:rFonts w:ascii="David" w:hAnsi="David" w:cs="David"/>
          <w:b/>
          <w:bCs/>
          <w:sz w:val="24"/>
          <w:szCs w:val="24"/>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60.9</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115</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8657B2" w:rsidRPr="00F74222">
        <w:rPr>
          <w:rFonts w:ascii="David" w:hAnsi="David" w:cs="David"/>
          <w:sz w:val="24"/>
          <w:szCs w:val="24"/>
          <w:rtl/>
        </w:rPr>
        <w:t>נבקש כי במקום 150 יום ירשם 60 יום</w:t>
      </w:r>
      <w:r w:rsidR="008657B2" w:rsidRPr="00F74222">
        <w:rPr>
          <w:rFonts w:ascii="David" w:hAnsi="David" w:cs="David"/>
          <w:sz w:val="24"/>
          <w:szCs w:val="24"/>
        </w:rPr>
        <w:t>.</w:t>
      </w:r>
    </w:p>
    <w:p w14:paraId="03088AEB" w14:textId="4409A769" w:rsidR="008657B2" w:rsidRDefault="008657B2" w:rsidP="008657B2">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 xml:space="preserve">הבקשה </w:t>
      </w:r>
      <w:r w:rsidR="00F90B86">
        <w:rPr>
          <w:rFonts w:ascii="David" w:hAnsi="David" w:cs="David" w:hint="cs"/>
          <w:b/>
          <w:bCs/>
          <w:sz w:val="24"/>
          <w:szCs w:val="24"/>
          <w:rtl/>
        </w:rPr>
        <w:t>נדחית.</w:t>
      </w:r>
    </w:p>
    <w:p w14:paraId="31812F8B" w14:textId="56E1F084" w:rsidR="00F90B86" w:rsidRDefault="00F90B86" w:rsidP="008657B2">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ההוראה הינה בהתאם לחוק מוסר תשלומים לספקים, תשע"ז-2017.</w:t>
      </w:r>
    </w:p>
    <w:p w14:paraId="3CE7DE04" w14:textId="77777777" w:rsidR="008657B2" w:rsidRPr="00694474" w:rsidRDefault="008657B2" w:rsidP="008657B2">
      <w:pPr>
        <w:pStyle w:val="a9"/>
        <w:spacing w:after="0" w:line="360" w:lineRule="auto"/>
        <w:ind w:left="680"/>
        <w:jc w:val="both"/>
        <w:rPr>
          <w:rFonts w:ascii="David" w:hAnsi="David" w:cs="David"/>
          <w:sz w:val="24"/>
          <w:szCs w:val="24"/>
        </w:rPr>
      </w:pPr>
    </w:p>
    <w:p w14:paraId="263D1EFD" w14:textId="62F4585D" w:rsidR="008657B2" w:rsidRDefault="002547F4" w:rsidP="008657B2">
      <w:pPr>
        <w:pStyle w:val="a9"/>
        <w:numPr>
          <w:ilvl w:val="0"/>
          <w:numId w:val="19"/>
        </w:numPr>
        <w:spacing w:after="0" w:line="360" w:lineRule="auto"/>
        <w:ind w:left="680" w:hanging="680"/>
        <w:jc w:val="both"/>
        <w:rPr>
          <w:rFonts w:ascii="David" w:hAnsi="David" w:cs="David"/>
          <w:sz w:val="24"/>
          <w:szCs w:val="24"/>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61</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115</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8657B2" w:rsidRPr="00F74222">
        <w:rPr>
          <w:rFonts w:ascii="David" w:hAnsi="David" w:cs="David"/>
          <w:sz w:val="24"/>
          <w:szCs w:val="24"/>
          <w:rtl/>
        </w:rPr>
        <w:t>נבקש הבהרתכם ביחס למנגנון שיקבע כי שולמו תשלומים  ביתר</w:t>
      </w:r>
      <w:r w:rsidR="008657B2" w:rsidRPr="00F74222">
        <w:rPr>
          <w:rFonts w:ascii="David" w:hAnsi="David" w:cs="David"/>
          <w:sz w:val="24"/>
          <w:szCs w:val="24"/>
        </w:rPr>
        <w:t>.</w:t>
      </w:r>
      <w:r w:rsidR="008657B2" w:rsidRPr="00F74222">
        <w:rPr>
          <w:rFonts w:ascii="David" w:hAnsi="David" w:cs="David"/>
          <w:sz w:val="24"/>
          <w:szCs w:val="24"/>
          <w:rtl/>
        </w:rPr>
        <w:t xml:space="preserve"> נבקש   כי ההחזר יהיה בצירוף הפרשי הצמדה בלבד</w:t>
      </w:r>
      <w:r w:rsidR="008657B2" w:rsidRPr="00F74222">
        <w:rPr>
          <w:rFonts w:ascii="David" w:hAnsi="David" w:cs="David"/>
          <w:sz w:val="24"/>
          <w:szCs w:val="24"/>
        </w:rPr>
        <w:t>.</w:t>
      </w:r>
    </w:p>
    <w:p w14:paraId="11DA9A18" w14:textId="642A44CE" w:rsidR="008657B2" w:rsidRDefault="002547F4" w:rsidP="008657B2">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הבקשה נדחית.</w:t>
      </w:r>
    </w:p>
    <w:p w14:paraId="0F487D2A" w14:textId="4E50C43B" w:rsidR="002547F4" w:rsidRPr="00F74222" w:rsidRDefault="002547F4" w:rsidP="008657B2">
      <w:pPr>
        <w:pStyle w:val="a9"/>
        <w:spacing w:after="0" w:line="360" w:lineRule="auto"/>
        <w:ind w:left="680"/>
        <w:jc w:val="both"/>
        <w:rPr>
          <w:rFonts w:ascii="David" w:hAnsi="David" w:cs="David"/>
          <w:b/>
          <w:bCs/>
          <w:sz w:val="24"/>
          <w:szCs w:val="24"/>
        </w:rPr>
      </w:pPr>
      <w:r>
        <w:rPr>
          <w:rFonts w:ascii="David" w:hAnsi="David" w:cs="David" w:hint="cs"/>
          <w:b/>
          <w:bCs/>
          <w:sz w:val="24"/>
          <w:szCs w:val="24"/>
          <w:rtl/>
        </w:rPr>
        <w:t>לא ניתן לקבוע במועד פרסום מסמך תשובות לשאלות הבהרה זה כיצד יקבע המנגנון שיקבע כי שולמו תשלומי יתר.</w:t>
      </w:r>
    </w:p>
    <w:p w14:paraId="0A563774" w14:textId="77777777" w:rsidR="008657B2" w:rsidRPr="00694474" w:rsidRDefault="008657B2" w:rsidP="008657B2">
      <w:pPr>
        <w:pStyle w:val="a9"/>
        <w:spacing w:after="0" w:line="360" w:lineRule="auto"/>
        <w:ind w:left="680"/>
        <w:jc w:val="both"/>
        <w:rPr>
          <w:rFonts w:ascii="David" w:hAnsi="David" w:cs="David"/>
          <w:sz w:val="24"/>
          <w:szCs w:val="24"/>
        </w:rPr>
      </w:pPr>
    </w:p>
    <w:p w14:paraId="13938708" w14:textId="77777777" w:rsidR="00615797" w:rsidRDefault="002547F4" w:rsidP="00615797">
      <w:pPr>
        <w:pStyle w:val="a9"/>
        <w:numPr>
          <w:ilvl w:val="0"/>
          <w:numId w:val="19"/>
        </w:numPr>
        <w:spacing w:after="0" w:line="360" w:lineRule="auto"/>
        <w:ind w:left="680" w:hanging="680"/>
        <w:jc w:val="both"/>
        <w:rPr>
          <w:rFonts w:ascii="David" w:hAnsi="David" w:cs="David"/>
          <w:sz w:val="24"/>
          <w:szCs w:val="24"/>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63.1</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119</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8657B2" w:rsidRPr="00F74222">
        <w:rPr>
          <w:rFonts w:ascii="David" w:hAnsi="David" w:cs="David"/>
          <w:sz w:val="24"/>
          <w:szCs w:val="24"/>
          <w:rtl/>
        </w:rPr>
        <w:t>נבקש להבהיר כי כל סיום התקשרות יהיה לאחר התראה בכתב 14 יום מראש ולאחר שהזוכה לא תיקן את הדרוש תיקון בהתאם להתראה</w:t>
      </w:r>
      <w:r w:rsidR="008657B2" w:rsidRPr="00F74222">
        <w:rPr>
          <w:rFonts w:ascii="David" w:hAnsi="David" w:cs="David"/>
          <w:sz w:val="24"/>
          <w:szCs w:val="24"/>
        </w:rPr>
        <w:t>.</w:t>
      </w:r>
      <w:r w:rsidR="008657B2" w:rsidRPr="00F74222">
        <w:rPr>
          <w:rFonts w:ascii="David" w:hAnsi="David" w:cs="David"/>
          <w:sz w:val="24"/>
          <w:szCs w:val="24"/>
          <w:rtl/>
        </w:rPr>
        <w:t xml:space="preserve"> מובהר כי הספק יהיה רשאי לערער על קביעה זו של סיום ההתקשרות, ובמקרה של ביטול ההסכם לדרוש החזר על הוצאותיו בקשר עם הפסקה זמנית או קבועה של מתן השירותים או צמצום היקפם</w:t>
      </w:r>
    </w:p>
    <w:p w14:paraId="3C0311F9" w14:textId="3870C7AD" w:rsidR="008657B2" w:rsidRPr="00615797" w:rsidRDefault="00615797" w:rsidP="00615797">
      <w:pPr>
        <w:pStyle w:val="a9"/>
        <w:spacing w:after="0" w:line="360" w:lineRule="auto"/>
        <w:ind w:left="680"/>
        <w:jc w:val="both"/>
        <w:rPr>
          <w:rFonts w:ascii="David" w:hAnsi="David" w:cs="David"/>
          <w:sz w:val="24"/>
          <w:szCs w:val="24"/>
        </w:rPr>
      </w:pPr>
      <w:r>
        <w:rPr>
          <w:rFonts w:ascii="David" w:hAnsi="David" w:cs="David" w:hint="cs"/>
          <w:b/>
          <w:bCs/>
          <w:sz w:val="24"/>
          <w:szCs w:val="24"/>
          <w:rtl/>
        </w:rPr>
        <w:t>האשכולות יפעלו לפי הדין החל עליהם.</w:t>
      </w:r>
    </w:p>
    <w:p w14:paraId="5CD55054" w14:textId="77777777" w:rsidR="008657B2" w:rsidRDefault="008657B2" w:rsidP="008657B2">
      <w:pPr>
        <w:pStyle w:val="a9"/>
        <w:spacing w:after="0" w:line="360" w:lineRule="auto"/>
        <w:ind w:left="680"/>
        <w:jc w:val="both"/>
        <w:rPr>
          <w:rFonts w:ascii="David" w:hAnsi="David" w:cs="David"/>
          <w:b/>
          <w:bCs/>
          <w:sz w:val="24"/>
          <w:szCs w:val="24"/>
        </w:rPr>
      </w:pPr>
    </w:p>
    <w:p w14:paraId="7E777C4E" w14:textId="0ED17DFB" w:rsidR="008657B2" w:rsidRPr="00F74222" w:rsidRDefault="00615797" w:rsidP="008657B2">
      <w:pPr>
        <w:pStyle w:val="a9"/>
        <w:numPr>
          <w:ilvl w:val="0"/>
          <w:numId w:val="19"/>
        </w:numPr>
        <w:spacing w:after="0" w:line="360" w:lineRule="auto"/>
        <w:ind w:left="680" w:hanging="680"/>
        <w:jc w:val="both"/>
        <w:rPr>
          <w:rFonts w:ascii="David" w:hAnsi="David" w:cs="David"/>
          <w:b/>
          <w:bCs/>
          <w:sz w:val="24"/>
          <w:szCs w:val="24"/>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63.1.6</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119</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sidR="008657B2" w:rsidRPr="00F74222">
        <w:rPr>
          <w:rFonts w:ascii="David" w:hAnsi="David" w:cs="David"/>
          <w:b/>
          <w:bCs/>
          <w:sz w:val="24"/>
          <w:szCs w:val="24"/>
          <w:rtl/>
        </w:rPr>
        <w:t xml:space="preserve"> </w:t>
      </w:r>
      <w:r w:rsidR="008657B2" w:rsidRPr="00F74222">
        <w:rPr>
          <w:rFonts w:ascii="David" w:hAnsi="David" w:cs="David"/>
          <w:sz w:val="24"/>
          <w:szCs w:val="24"/>
          <w:rtl/>
        </w:rPr>
        <w:t>המועדים 7 ו-10 בסעיף יוחלפו ל 14</w:t>
      </w:r>
    </w:p>
    <w:p w14:paraId="48E8BBB7" w14:textId="05FF9CD4" w:rsidR="008657B2" w:rsidRDefault="00615797" w:rsidP="008657B2">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הבקשה מתקבלת באופן הבא:</w:t>
      </w:r>
    </w:p>
    <w:p w14:paraId="4C6BA7FD" w14:textId="3EC4107B" w:rsidR="00615797" w:rsidRPr="00615797" w:rsidRDefault="00615797" w:rsidP="008657B2">
      <w:pPr>
        <w:pStyle w:val="a9"/>
        <w:spacing w:after="0" w:line="360" w:lineRule="auto"/>
        <w:ind w:left="680"/>
        <w:jc w:val="both"/>
        <w:rPr>
          <w:rFonts w:ascii="David" w:hAnsi="David" w:cs="David"/>
          <w:sz w:val="24"/>
          <w:szCs w:val="24"/>
          <w:rtl/>
        </w:rPr>
      </w:pPr>
      <w:r>
        <w:rPr>
          <w:rFonts w:ascii="David" w:hAnsi="David" w:cs="David" w:hint="cs"/>
          <w:sz w:val="24"/>
          <w:szCs w:val="24"/>
          <w:rtl/>
        </w:rPr>
        <w:t>במקום האמור ב</w:t>
      </w: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63.1.6</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119</w:t>
      </w:r>
      <w:r w:rsidRPr="002E05E9">
        <w:rPr>
          <w:rFonts w:ascii="David" w:hAnsi="David" w:cs="David"/>
          <w:sz w:val="24"/>
          <w:szCs w:val="24"/>
          <w:rtl/>
        </w:rPr>
        <w:t xml:space="preserve"> </w:t>
      </w:r>
      <w:r w:rsidRPr="002E05E9">
        <w:rPr>
          <w:rFonts w:ascii="David" w:hAnsi="David" w:cs="David" w:hint="cs"/>
          <w:sz w:val="24"/>
          <w:szCs w:val="24"/>
          <w:rtl/>
        </w:rPr>
        <w:t>למסמכי המכרז</w:t>
      </w:r>
      <w:r w:rsidRPr="00615797">
        <w:rPr>
          <w:rFonts w:ascii="David" w:hAnsi="David" w:cs="David" w:hint="cs"/>
          <w:sz w:val="24"/>
          <w:szCs w:val="24"/>
          <w:rtl/>
        </w:rPr>
        <w:t xml:space="preserve">, יבוא: </w:t>
      </w:r>
      <w:r w:rsidRPr="00615797">
        <w:rPr>
          <w:rFonts w:ascii="David" w:hAnsi="David" w:cs="David" w:hint="cs"/>
          <w:b/>
          <w:bCs/>
          <w:sz w:val="24"/>
          <w:szCs w:val="24"/>
          <w:rtl/>
        </w:rPr>
        <w:t>"</w:t>
      </w:r>
      <w:r w:rsidRPr="00615797">
        <w:rPr>
          <w:rFonts w:ascii="David" w:hAnsi="David" w:cs="David"/>
          <w:b/>
          <w:bCs/>
          <w:sz w:val="24"/>
          <w:szCs w:val="24"/>
          <w:rtl/>
        </w:rPr>
        <w:t xml:space="preserve">כשניתן נגד הספק צו כינוס נכסים ו/או כשהספק עשה סידור עם נושיו או לטובתם ו/או כשהספק בפירוק ו/או בפירוק מרצון ו/או הוגשה בקשה שלא בוטלה תוך </w:t>
      </w:r>
      <w:r>
        <w:rPr>
          <w:rFonts w:ascii="David" w:hAnsi="David" w:cs="David" w:hint="cs"/>
          <w:b/>
          <w:bCs/>
          <w:sz w:val="24"/>
          <w:szCs w:val="24"/>
          <w:rtl/>
        </w:rPr>
        <w:t>14</w:t>
      </w:r>
      <w:r w:rsidRPr="00615797">
        <w:rPr>
          <w:rFonts w:ascii="David" w:hAnsi="David" w:cs="David"/>
          <w:b/>
          <w:bCs/>
          <w:sz w:val="24"/>
          <w:szCs w:val="24"/>
          <w:rtl/>
        </w:rPr>
        <w:t xml:space="preserve"> ימים ממועד הגשתה בה התבקש בית המשפט להכריז על הספק כפושט רגל ו/או על פירוקו ו/או כשהוטל עיקול על נכס מנכסי הספק והעיקול לא הוסר תוך 1</w:t>
      </w:r>
      <w:r>
        <w:rPr>
          <w:rFonts w:ascii="David" w:hAnsi="David" w:cs="David" w:hint="cs"/>
          <w:b/>
          <w:bCs/>
          <w:sz w:val="24"/>
          <w:szCs w:val="24"/>
          <w:rtl/>
        </w:rPr>
        <w:t>4</w:t>
      </w:r>
      <w:r w:rsidRPr="00615797">
        <w:rPr>
          <w:rFonts w:ascii="David" w:hAnsi="David" w:cs="David"/>
          <w:b/>
          <w:bCs/>
          <w:sz w:val="24"/>
          <w:szCs w:val="24"/>
          <w:rtl/>
        </w:rPr>
        <w:t xml:space="preserve"> ימים ממועד הטלתו.</w:t>
      </w:r>
      <w:r w:rsidRPr="00615797">
        <w:rPr>
          <w:rFonts w:ascii="David" w:hAnsi="David" w:cs="David" w:hint="cs"/>
          <w:b/>
          <w:bCs/>
          <w:sz w:val="24"/>
          <w:szCs w:val="24"/>
          <w:rtl/>
        </w:rPr>
        <w:t>"</w:t>
      </w:r>
    </w:p>
    <w:p w14:paraId="23762D3B" w14:textId="77777777" w:rsidR="008657B2" w:rsidRPr="00F74222" w:rsidRDefault="008657B2" w:rsidP="008657B2">
      <w:pPr>
        <w:pStyle w:val="a9"/>
        <w:spacing w:after="0" w:line="360" w:lineRule="auto"/>
        <w:ind w:left="680"/>
        <w:jc w:val="both"/>
        <w:rPr>
          <w:rFonts w:ascii="David" w:hAnsi="David" w:cs="David"/>
          <w:b/>
          <w:bCs/>
          <w:sz w:val="24"/>
          <w:szCs w:val="24"/>
        </w:rPr>
      </w:pPr>
    </w:p>
    <w:p w14:paraId="07B1EA6F" w14:textId="55364CC2" w:rsidR="008657B2" w:rsidRPr="00F74222" w:rsidRDefault="00985A34" w:rsidP="008657B2">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lastRenderedPageBreak/>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63.2.1</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120</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8657B2" w:rsidRPr="00F74222">
        <w:rPr>
          <w:rFonts w:ascii="David" w:hAnsi="David" w:cs="David"/>
          <w:sz w:val="24"/>
          <w:szCs w:val="24"/>
          <w:rtl/>
        </w:rPr>
        <w:t>יובהר כי המזמין יהיה רשאי לפעול בהתאם להוראות הסעיף רק במקרה שהספק לא נענה לדרישה לפינוי הציוד כמפורט בסעיף 2</w:t>
      </w:r>
      <w:r w:rsidR="008657B2" w:rsidRPr="00F74222">
        <w:rPr>
          <w:rFonts w:ascii="David" w:hAnsi="David" w:cs="David"/>
          <w:sz w:val="24"/>
          <w:szCs w:val="24"/>
        </w:rPr>
        <w:t>.</w:t>
      </w:r>
      <w:r w:rsidR="008657B2" w:rsidRPr="00F74222">
        <w:rPr>
          <w:rFonts w:ascii="David" w:hAnsi="David" w:cs="David"/>
          <w:sz w:val="24"/>
          <w:szCs w:val="24"/>
          <w:rtl/>
        </w:rPr>
        <w:t>2</w:t>
      </w:r>
      <w:r w:rsidR="008657B2" w:rsidRPr="00F74222">
        <w:rPr>
          <w:rFonts w:ascii="David" w:hAnsi="David" w:cs="David"/>
          <w:sz w:val="24"/>
          <w:szCs w:val="24"/>
        </w:rPr>
        <w:t>.</w:t>
      </w:r>
      <w:r w:rsidR="008657B2" w:rsidRPr="00F74222">
        <w:rPr>
          <w:rFonts w:ascii="David" w:hAnsi="David" w:cs="David"/>
          <w:sz w:val="24"/>
          <w:szCs w:val="24"/>
          <w:rtl/>
        </w:rPr>
        <w:t>63</w:t>
      </w:r>
    </w:p>
    <w:p w14:paraId="4F7B4810" w14:textId="248E3C0A" w:rsidR="008657B2" w:rsidRDefault="00985A34" w:rsidP="008657B2">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האשכולות יפעלו לפי הדין החל עליהם.</w:t>
      </w:r>
    </w:p>
    <w:p w14:paraId="4788804E" w14:textId="77777777" w:rsidR="008657B2" w:rsidRPr="00F74222" w:rsidRDefault="008657B2" w:rsidP="008657B2">
      <w:pPr>
        <w:pStyle w:val="a9"/>
        <w:spacing w:after="0" w:line="360" w:lineRule="auto"/>
        <w:ind w:left="680"/>
        <w:jc w:val="both"/>
        <w:rPr>
          <w:rFonts w:ascii="David" w:hAnsi="David" w:cs="David"/>
          <w:b/>
          <w:bCs/>
          <w:sz w:val="24"/>
          <w:szCs w:val="24"/>
        </w:rPr>
      </w:pPr>
    </w:p>
    <w:p w14:paraId="5AAEF8CA" w14:textId="0201B393" w:rsidR="008657B2" w:rsidRPr="00F74222" w:rsidRDefault="00985A34" w:rsidP="008657B2">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63.3</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120</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sidR="008657B2" w:rsidRPr="00F74222">
        <w:rPr>
          <w:rFonts w:ascii="David" w:hAnsi="David" w:cs="David"/>
          <w:sz w:val="24"/>
          <w:szCs w:val="24"/>
          <w:rtl/>
        </w:rPr>
        <w:t>יובהר כי תפיסת החזקה הינה רק לאחר סיום ההתקשרות כדין</w:t>
      </w:r>
      <w:r w:rsidR="008657B2" w:rsidRPr="00F74222">
        <w:rPr>
          <w:rFonts w:ascii="David" w:hAnsi="David" w:cs="David"/>
          <w:sz w:val="24"/>
          <w:szCs w:val="24"/>
        </w:rPr>
        <w:t>.</w:t>
      </w:r>
    </w:p>
    <w:p w14:paraId="058B5007" w14:textId="70FC1A0F" w:rsidR="008657B2" w:rsidRDefault="00985A34" w:rsidP="008657B2">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אין שינוי בהוראות מסמכי המכרז.</w:t>
      </w:r>
    </w:p>
    <w:p w14:paraId="4C89CC92" w14:textId="77777777" w:rsidR="008657B2" w:rsidRPr="00F74222" w:rsidRDefault="008657B2" w:rsidP="008657B2">
      <w:pPr>
        <w:pStyle w:val="a9"/>
        <w:spacing w:after="0" w:line="360" w:lineRule="auto"/>
        <w:ind w:left="680"/>
        <w:jc w:val="both"/>
        <w:rPr>
          <w:rFonts w:ascii="David" w:hAnsi="David" w:cs="David"/>
          <w:b/>
          <w:bCs/>
          <w:sz w:val="24"/>
          <w:szCs w:val="24"/>
        </w:rPr>
      </w:pPr>
    </w:p>
    <w:p w14:paraId="5D79E770" w14:textId="51E871B3" w:rsidR="008657B2" w:rsidRPr="00F74222" w:rsidRDefault="00985A34" w:rsidP="008657B2">
      <w:pPr>
        <w:pStyle w:val="a9"/>
        <w:numPr>
          <w:ilvl w:val="0"/>
          <w:numId w:val="19"/>
        </w:numPr>
        <w:spacing w:after="0" w:line="360" w:lineRule="auto"/>
        <w:ind w:left="680" w:hanging="680"/>
        <w:jc w:val="both"/>
        <w:rPr>
          <w:rFonts w:ascii="David" w:hAnsi="David" w:cs="David"/>
          <w:b/>
          <w:bCs/>
          <w:sz w:val="24"/>
          <w:szCs w:val="24"/>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63.3.1</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120</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8657B2" w:rsidRPr="00F74222">
        <w:rPr>
          <w:rFonts w:ascii="David" w:hAnsi="David" w:cs="David"/>
          <w:sz w:val="24"/>
          <w:szCs w:val="24"/>
          <w:rtl/>
        </w:rPr>
        <w:t>12% יוחלף ב 5%</w:t>
      </w:r>
    </w:p>
    <w:p w14:paraId="28B08AD5" w14:textId="4D387FB6" w:rsidR="008657B2" w:rsidRDefault="00985A34" w:rsidP="008657B2">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הבקשה נדחית.</w:t>
      </w:r>
    </w:p>
    <w:p w14:paraId="17CACA60" w14:textId="77777777" w:rsidR="008657B2" w:rsidRPr="00F74222" w:rsidRDefault="008657B2" w:rsidP="008657B2">
      <w:pPr>
        <w:pStyle w:val="a9"/>
        <w:spacing w:after="0" w:line="360" w:lineRule="auto"/>
        <w:ind w:left="680"/>
        <w:jc w:val="both"/>
        <w:rPr>
          <w:rFonts w:ascii="David" w:hAnsi="David" w:cs="David"/>
          <w:b/>
          <w:bCs/>
          <w:sz w:val="24"/>
          <w:szCs w:val="24"/>
        </w:rPr>
      </w:pPr>
    </w:p>
    <w:p w14:paraId="59C272CE" w14:textId="087FB0BB" w:rsidR="008657B2" w:rsidRDefault="00985A34" w:rsidP="008657B2">
      <w:pPr>
        <w:pStyle w:val="a9"/>
        <w:numPr>
          <w:ilvl w:val="0"/>
          <w:numId w:val="19"/>
        </w:numPr>
        <w:spacing w:after="0" w:line="360" w:lineRule="auto"/>
        <w:ind w:left="680" w:hanging="680"/>
        <w:jc w:val="both"/>
        <w:rPr>
          <w:rFonts w:ascii="David" w:hAnsi="David" w:cs="David"/>
          <w:sz w:val="24"/>
          <w:szCs w:val="24"/>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63.3.5</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120</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8657B2" w:rsidRPr="00F74222">
        <w:rPr>
          <w:rFonts w:ascii="David" w:hAnsi="David" w:cs="David"/>
          <w:sz w:val="24"/>
          <w:szCs w:val="24"/>
          <w:rtl/>
        </w:rPr>
        <w:t>יובהר כי פיצויים ישולמו רק בגין נזקים או הוצאות ישירים בלבד ובכפוף לקבלת פס"ד חלוט שלא עוכב ביצועו ובלבד וניתנה לספק אפשרות סבירה להתגונן בשמו והמזמין הודיע לו על ההליך מיד עם היוודא למזמין.</w:t>
      </w:r>
    </w:p>
    <w:p w14:paraId="13BB2FF1" w14:textId="77777777" w:rsidR="008657B2" w:rsidRPr="00F74222" w:rsidRDefault="008657B2" w:rsidP="008657B2">
      <w:pPr>
        <w:pStyle w:val="a9"/>
        <w:spacing w:after="0" w:line="360" w:lineRule="auto"/>
        <w:ind w:left="680"/>
        <w:jc w:val="both"/>
        <w:rPr>
          <w:rFonts w:ascii="David" w:hAnsi="David" w:cs="David"/>
          <w:sz w:val="24"/>
          <w:szCs w:val="24"/>
          <w:rtl/>
        </w:rPr>
      </w:pPr>
      <w:r w:rsidRPr="00F74222">
        <w:rPr>
          <w:rFonts w:ascii="David" w:hAnsi="David" w:cs="David"/>
          <w:sz w:val="24"/>
          <w:szCs w:val="24"/>
          <w:rtl/>
        </w:rPr>
        <w:t>האמור לעיל יחול בהתאמה גם ביחס לסעיף 6</w:t>
      </w:r>
      <w:r w:rsidRPr="00F74222">
        <w:rPr>
          <w:rFonts w:ascii="David" w:hAnsi="David" w:cs="David"/>
          <w:sz w:val="24"/>
          <w:szCs w:val="24"/>
        </w:rPr>
        <w:t>.</w:t>
      </w:r>
      <w:r w:rsidRPr="00F74222">
        <w:rPr>
          <w:rFonts w:ascii="David" w:hAnsi="David" w:cs="David"/>
          <w:sz w:val="24"/>
          <w:szCs w:val="24"/>
          <w:rtl/>
        </w:rPr>
        <w:t>3</w:t>
      </w:r>
      <w:r w:rsidRPr="00F74222">
        <w:rPr>
          <w:rFonts w:ascii="David" w:hAnsi="David" w:cs="David"/>
          <w:sz w:val="24"/>
          <w:szCs w:val="24"/>
        </w:rPr>
        <w:t>.</w:t>
      </w:r>
      <w:r w:rsidRPr="00F74222">
        <w:rPr>
          <w:rFonts w:ascii="David" w:hAnsi="David" w:cs="David"/>
          <w:sz w:val="24"/>
          <w:szCs w:val="24"/>
          <w:rtl/>
        </w:rPr>
        <w:t>63</w:t>
      </w:r>
    </w:p>
    <w:p w14:paraId="0F2AE1A2" w14:textId="3D8F4979" w:rsidR="008657B2" w:rsidRDefault="00985A34" w:rsidP="008657B2">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אין שינוי בהוראות מסמכי המכרז.</w:t>
      </w:r>
    </w:p>
    <w:p w14:paraId="7B1EB65A" w14:textId="77777777" w:rsidR="008657B2" w:rsidRPr="00F74222" w:rsidRDefault="008657B2" w:rsidP="008657B2">
      <w:pPr>
        <w:pStyle w:val="a9"/>
        <w:spacing w:after="0" w:line="360" w:lineRule="auto"/>
        <w:ind w:left="680"/>
        <w:jc w:val="both"/>
        <w:rPr>
          <w:rFonts w:ascii="David" w:hAnsi="David" w:cs="David"/>
          <w:b/>
          <w:bCs/>
          <w:sz w:val="24"/>
          <w:szCs w:val="24"/>
        </w:rPr>
      </w:pPr>
    </w:p>
    <w:p w14:paraId="644684DE" w14:textId="177EE081" w:rsidR="008657B2" w:rsidRPr="00F74222" w:rsidRDefault="00985A34" w:rsidP="008657B2">
      <w:pPr>
        <w:pStyle w:val="a9"/>
        <w:numPr>
          <w:ilvl w:val="0"/>
          <w:numId w:val="19"/>
        </w:numPr>
        <w:spacing w:after="0" w:line="360" w:lineRule="auto"/>
        <w:ind w:left="680" w:hanging="680"/>
        <w:jc w:val="both"/>
        <w:rPr>
          <w:rFonts w:ascii="David" w:hAnsi="David" w:cs="David"/>
          <w:sz w:val="24"/>
          <w:szCs w:val="24"/>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64</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121</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sidR="00E84E48">
        <w:rPr>
          <w:rFonts w:ascii="David" w:hAnsi="David" w:cs="David" w:hint="cs"/>
          <w:sz w:val="24"/>
          <w:szCs w:val="24"/>
          <w:rtl/>
        </w:rPr>
        <w:t xml:space="preserve"> </w:t>
      </w:r>
      <w:r w:rsidR="008657B2" w:rsidRPr="00F74222">
        <w:rPr>
          <w:rFonts w:ascii="David" w:hAnsi="David" w:cs="David"/>
          <w:sz w:val="24"/>
          <w:szCs w:val="24"/>
          <w:rtl/>
        </w:rPr>
        <w:t>נבקש להבהיר כי קיזוז כאמור יהא בכפוף להתראה מוקדמת בת 30 ימים שבה פורטה לקבלן הסיבה בגינה יבוצע הקיזוז ובתקופת זמן זו לא סיפק הקבלן הסבר סביר.</w:t>
      </w:r>
    </w:p>
    <w:p w14:paraId="2F183ED8" w14:textId="77777777" w:rsidR="00985A34" w:rsidRDefault="00985A34" w:rsidP="00985A34">
      <w:pPr>
        <w:pStyle w:val="a9"/>
        <w:spacing w:after="0" w:line="360" w:lineRule="auto"/>
        <w:ind w:left="680"/>
        <w:jc w:val="both"/>
        <w:rPr>
          <w:rFonts w:ascii="David" w:hAnsi="David" w:cs="David"/>
          <w:b/>
          <w:bCs/>
          <w:sz w:val="24"/>
          <w:szCs w:val="24"/>
          <w:rtl/>
        </w:rPr>
      </w:pPr>
      <w:r>
        <w:rPr>
          <w:rFonts w:ascii="David" w:eastAsia="nachlieli" w:hAnsi="David" w:cs="David" w:hint="cs"/>
          <w:b/>
          <w:bCs/>
          <w:sz w:val="24"/>
          <w:szCs w:val="24"/>
          <w:rtl/>
        </w:rPr>
        <w:t>הבקשה מתקבלת באופן הבא</w:t>
      </w:r>
      <w:r w:rsidRPr="00F74222">
        <w:rPr>
          <w:rFonts w:ascii="David" w:hAnsi="David" w:cs="David"/>
          <w:b/>
          <w:bCs/>
          <w:sz w:val="24"/>
          <w:szCs w:val="24"/>
          <w:rtl/>
        </w:rPr>
        <w:t>:</w:t>
      </w:r>
    </w:p>
    <w:p w14:paraId="2DB5B61D" w14:textId="7627180F" w:rsidR="00985A34" w:rsidRDefault="00985A34" w:rsidP="00985A34">
      <w:pPr>
        <w:pStyle w:val="a9"/>
        <w:spacing w:after="0" w:line="360" w:lineRule="auto"/>
        <w:ind w:left="680"/>
        <w:jc w:val="both"/>
        <w:rPr>
          <w:rFonts w:ascii="David" w:hAnsi="David" w:cs="David"/>
          <w:sz w:val="24"/>
          <w:szCs w:val="24"/>
          <w:rtl/>
        </w:rPr>
      </w:pPr>
      <w:r>
        <w:rPr>
          <w:rFonts w:ascii="David" w:eastAsia="nachlieli" w:hAnsi="David" w:cs="David" w:hint="cs"/>
          <w:sz w:val="24"/>
          <w:szCs w:val="24"/>
          <w:rtl/>
        </w:rPr>
        <w:t xml:space="preserve">אחרי </w:t>
      </w:r>
      <w:r w:rsidR="00E84E48">
        <w:rPr>
          <w:rFonts w:ascii="David" w:eastAsia="nachlieli" w:hAnsi="David" w:cs="David" w:hint="cs"/>
          <w:sz w:val="24"/>
          <w:szCs w:val="24"/>
          <w:rtl/>
        </w:rPr>
        <w:t>הפסקה השלישית ב</w:t>
      </w:r>
      <w:r>
        <w:rPr>
          <w:rFonts w:ascii="David" w:eastAsia="nachlieli" w:hAnsi="David" w:cs="David" w:hint="cs"/>
          <w:sz w:val="24"/>
          <w:szCs w:val="24"/>
          <w:rtl/>
        </w:rPr>
        <w:t>סעיף 6</w:t>
      </w:r>
      <w:r w:rsidR="00E84E48">
        <w:rPr>
          <w:rFonts w:ascii="David" w:eastAsia="nachlieli" w:hAnsi="David" w:cs="David" w:hint="cs"/>
          <w:sz w:val="24"/>
          <w:szCs w:val="24"/>
          <w:rtl/>
        </w:rPr>
        <w:t>4</w:t>
      </w:r>
      <w:r>
        <w:rPr>
          <w:rFonts w:ascii="David" w:eastAsia="nachlieli" w:hAnsi="David" w:cs="David" w:hint="cs"/>
          <w:sz w:val="24"/>
          <w:szCs w:val="24"/>
          <w:rtl/>
        </w:rPr>
        <w:t>, בעמוד 12</w:t>
      </w:r>
      <w:r w:rsidR="00E84E48">
        <w:rPr>
          <w:rFonts w:ascii="David" w:eastAsia="nachlieli" w:hAnsi="David" w:cs="David" w:hint="cs"/>
          <w:sz w:val="24"/>
          <w:szCs w:val="24"/>
          <w:rtl/>
        </w:rPr>
        <w:t>1</w:t>
      </w:r>
      <w:r>
        <w:rPr>
          <w:rFonts w:ascii="David" w:eastAsia="nachlieli" w:hAnsi="David" w:cs="David" w:hint="cs"/>
          <w:sz w:val="24"/>
          <w:szCs w:val="24"/>
          <w:rtl/>
        </w:rPr>
        <w:t xml:space="preserve"> למסמכי המכרז, </w:t>
      </w:r>
      <w:r w:rsidR="00E84E48">
        <w:rPr>
          <w:rFonts w:ascii="David" w:eastAsia="nachlieli" w:hAnsi="David" w:cs="David" w:hint="cs"/>
          <w:sz w:val="24"/>
          <w:szCs w:val="24"/>
          <w:rtl/>
        </w:rPr>
        <w:t>ת</w:t>
      </w:r>
      <w:r>
        <w:rPr>
          <w:rFonts w:ascii="David" w:eastAsia="nachlieli" w:hAnsi="David" w:cs="David" w:hint="cs"/>
          <w:sz w:val="24"/>
          <w:szCs w:val="24"/>
          <w:rtl/>
        </w:rPr>
        <w:t xml:space="preserve">בוא </w:t>
      </w:r>
      <w:r w:rsidR="00E84E48">
        <w:rPr>
          <w:rFonts w:ascii="David" w:eastAsia="nachlieli" w:hAnsi="David" w:cs="David" w:hint="cs"/>
          <w:sz w:val="24"/>
          <w:szCs w:val="24"/>
          <w:rtl/>
        </w:rPr>
        <w:t xml:space="preserve">פסקה רביעית </w:t>
      </w:r>
      <w:r>
        <w:rPr>
          <w:rFonts w:ascii="David" w:eastAsia="nachlieli" w:hAnsi="David" w:cs="David" w:hint="cs"/>
          <w:sz w:val="24"/>
          <w:szCs w:val="24"/>
          <w:rtl/>
        </w:rPr>
        <w:t>חדש</w:t>
      </w:r>
      <w:r w:rsidR="00E84E48">
        <w:rPr>
          <w:rFonts w:ascii="David" w:eastAsia="nachlieli" w:hAnsi="David" w:cs="David" w:hint="cs"/>
          <w:sz w:val="24"/>
          <w:szCs w:val="24"/>
          <w:rtl/>
        </w:rPr>
        <w:t>ה</w:t>
      </w:r>
      <w:r>
        <w:rPr>
          <w:rFonts w:ascii="David" w:eastAsia="nachlieli" w:hAnsi="David" w:cs="David" w:hint="cs"/>
          <w:sz w:val="24"/>
          <w:szCs w:val="24"/>
          <w:rtl/>
        </w:rPr>
        <w:t xml:space="preserve">, כדלקמן: </w:t>
      </w:r>
      <w:r w:rsidRPr="00D41801">
        <w:rPr>
          <w:rFonts w:ascii="David" w:eastAsia="nachlieli" w:hAnsi="David" w:cs="David" w:hint="cs"/>
          <w:b/>
          <w:bCs/>
          <w:sz w:val="24"/>
          <w:szCs w:val="24"/>
          <w:rtl/>
        </w:rPr>
        <w:t>"</w:t>
      </w:r>
      <w:r w:rsidRPr="00D41801">
        <w:rPr>
          <w:rFonts w:ascii="David" w:hAnsi="David" w:cs="David"/>
          <w:b/>
          <w:bCs/>
          <w:sz w:val="24"/>
          <w:szCs w:val="24"/>
          <w:rtl/>
        </w:rPr>
        <w:t xml:space="preserve">מובהר כי בכל מקום בהסכם שבו נקבע כי האשכול </w:t>
      </w:r>
      <w:r>
        <w:rPr>
          <w:rFonts w:ascii="David" w:hAnsi="David" w:cs="David" w:hint="cs"/>
          <w:b/>
          <w:bCs/>
          <w:sz w:val="24"/>
          <w:szCs w:val="24"/>
          <w:rtl/>
        </w:rPr>
        <w:t>רשאי</w:t>
      </w:r>
      <w:r w:rsidRPr="00D41801">
        <w:rPr>
          <w:rFonts w:ascii="David" w:hAnsi="David" w:cs="David"/>
          <w:b/>
          <w:bCs/>
          <w:sz w:val="24"/>
          <w:szCs w:val="24"/>
          <w:rtl/>
        </w:rPr>
        <w:t xml:space="preserve"> ל</w:t>
      </w:r>
      <w:r w:rsidR="00E84E48">
        <w:rPr>
          <w:rFonts w:ascii="David" w:hAnsi="David" w:cs="David" w:hint="cs"/>
          <w:b/>
          <w:bCs/>
          <w:sz w:val="24"/>
          <w:szCs w:val="24"/>
          <w:rtl/>
        </w:rPr>
        <w:t>קזז</w:t>
      </w:r>
      <w:r w:rsidRPr="00D41801">
        <w:rPr>
          <w:rFonts w:ascii="David" w:hAnsi="David" w:cs="David"/>
          <w:b/>
          <w:bCs/>
          <w:sz w:val="24"/>
          <w:szCs w:val="24"/>
          <w:rtl/>
        </w:rPr>
        <w:t xml:space="preserve"> </w:t>
      </w:r>
      <w:r w:rsidR="00E84E48">
        <w:rPr>
          <w:rFonts w:ascii="David" w:hAnsi="David" w:cs="David" w:hint="cs"/>
          <w:b/>
          <w:bCs/>
          <w:sz w:val="24"/>
          <w:szCs w:val="24"/>
          <w:rtl/>
        </w:rPr>
        <w:t>סכום כלשהו מהסכומים אותם הוא חייב לספק, השימוש בזכות הקיזוז ת</w:t>
      </w:r>
      <w:r w:rsidRPr="00D41801">
        <w:rPr>
          <w:rFonts w:ascii="David" w:hAnsi="David" w:cs="David"/>
          <w:b/>
          <w:bCs/>
          <w:sz w:val="24"/>
          <w:szCs w:val="24"/>
          <w:rtl/>
        </w:rPr>
        <w:t>הא כפוף לה</w:t>
      </w:r>
      <w:r>
        <w:rPr>
          <w:rFonts w:ascii="David" w:hAnsi="David" w:cs="David" w:hint="cs"/>
          <w:b/>
          <w:bCs/>
          <w:sz w:val="24"/>
          <w:szCs w:val="24"/>
          <w:rtl/>
        </w:rPr>
        <w:t>ודעה</w:t>
      </w:r>
      <w:r w:rsidRPr="00D41801">
        <w:rPr>
          <w:rFonts w:ascii="David" w:hAnsi="David" w:cs="David"/>
          <w:b/>
          <w:bCs/>
          <w:sz w:val="24"/>
          <w:szCs w:val="24"/>
          <w:rtl/>
        </w:rPr>
        <w:t xml:space="preserve"> מוקדמת בת </w:t>
      </w:r>
      <w:r>
        <w:rPr>
          <w:rFonts w:ascii="David" w:hAnsi="David" w:cs="David" w:hint="cs"/>
          <w:b/>
          <w:bCs/>
          <w:sz w:val="24"/>
          <w:szCs w:val="24"/>
          <w:rtl/>
        </w:rPr>
        <w:t>15 יום, אשר תפרט</w:t>
      </w:r>
      <w:r w:rsidRPr="00D41801">
        <w:rPr>
          <w:rFonts w:ascii="David" w:hAnsi="David" w:cs="David"/>
          <w:b/>
          <w:bCs/>
          <w:sz w:val="24"/>
          <w:szCs w:val="24"/>
          <w:rtl/>
        </w:rPr>
        <w:t xml:space="preserve"> </w:t>
      </w:r>
      <w:r>
        <w:rPr>
          <w:rFonts w:ascii="David" w:hAnsi="David" w:cs="David" w:hint="cs"/>
          <w:b/>
          <w:bCs/>
          <w:sz w:val="24"/>
          <w:szCs w:val="24"/>
          <w:rtl/>
        </w:rPr>
        <w:t xml:space="preserve">את הסיבה </w:t>
      </w:r>
      <w:r w:rsidRPr="00D41801">
        <w:rPr>
          <w:rFonts w:ascii="David" w:hAnsi="David" w:cs="David"/>
          <w:b/>
          <w:bCs/>
          <w:sz w:val="24"/>
          <w:szCs w:val="24"/>
          <w:rtl/>
        </w:rPr>
        <w:t>בגינה יבוצע ה</w:t>
      </w:r>
      <w:r w:rsidR="00E84E48">
        <w:rPr>
          <w:rFonts w:ascii="David" w:hAnsi="David" w:cs="David" w:hint="cs"/>
          <w:b/>
          <w:bCs/>
          <w:sz w:val="24"/>
          <w:szCs w:val="24"/>
          <w:rtl/>
        </w:rPr>
        <w:t>קיזוז</w:t>
      </w:r>
      <w:r>
        <w:rPr>
          <w:rFonts w:ascii="David" w:hAnsi="David" w:cs="David" w:hint="cs"/>
          <w:b/>
          <w:bCs/>
          <w:sz w:val="24"/>
          <w:szCs w:val="24"/>
          <w:rtl/>
        </w:rPr>
        <w:t>.</w:t>
      </w:r>
      <w:r w:rsidRPr="00D41801">
        <w:rPr>
          <w:rFonts w:ascii="David" w:hAnsi="David" w:cs="David"/>
          <w:b/>
          <w:bCs/>
          <w:sz w:val="24"/>
          <w:szCs w:val="24"/>
          <w:rtl/>
        </w:rPr>
        <w:t>"</w:t>
      </w:r>
    </w:p>
    <w:p w14:paraId="1C5F3D7A" w14:textId="77777777" w:rsidR="008657B2" w:rsidRPr="00F74222" w:rsidRDefault="008657B2" w:rsidP="008657B2">
      <w:pPr>
        <w:pStyle w:val="a9"/>
        <w:spacing w:after="0" w:line="360" w:lineRule="auto"/>
        <w:ind w:left="680"/>
        <w:jc w:val="both"/>
        <w:rPr>
          <w:rFonts w:ascii="David" w:hAnsi="David" w:cs="David"/>
          <w:sz w:val="24"/>
          <w:szCs w:val="24"/>
          <w:rtl/>
        </w:rPr>
      </w:pPr>
    </w:p>
    <w:p w14:paraId="0CC64060" w14:textId="384C7C62" w:rsidR="008657B2" w:rsidRPr="00F74222" w:rsidRDefault="00E84E48" w:rsidP="008657B2">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65.2</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121</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8657B2" w:rsidRPr="00F74222">
        <w:rPr>
          <w:rFonts w:ascii="David" w:hAnsi="David" w:cs="David"/>
          <w:sz w:val="24"/>
          <w:szCs w:val="24"/>
          <w:rtl/>
        </w:rPr>
        <w:t>נבקש להבהיר כי התשלום יהיה אף עבור חומרים וציוד שהוזמנו ולרבות הוצאות תכנון</w:t>
      </w:r>
      <w:r w:rsidR="008657B2" w:rsidRPr="00F74222">
        <w:rPr>
          <w:rFonts w:ascii="David" w:hAnsi="David" w:cs="David"/>
          <w:sz w:val="24"/>
          <w:szCs w:val="24"/>
        </w:rPr>
        <w:t>.</w:t>
      </w:r>
      <w:r w:rsidR="008657B2" w:rsidRPr="00F74222">
        <w:rPr>
          <w:rFonts w:ascii="David" w:hAnsi="David" w:cs="David"/>
          <w:sz w:val="24"/>
          <w:szCs w:val="24"/>
          <w:rtl/>
        </w:rPr>
        <w:t xml:space="preserve"> </w:t>
      </w:r>
    </w:p>
    <w:p w14:paraId="2CA05694" w14:textId="7356379D" w:rsidR="008657B2" w:rsidRDefault="00E84E48" w:rsidP="008657B2">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הבקשה אינה מתכתבת עם אופן ההתקשרות.</w:t>
      </w:r>
    </w:p>
    <w:p w14:paraId="1E262BFB" w14:textId="77777777" w:rsidR="008657B2" w:rsidRPr="00F74222" w:rsidRDefault="008657B2" w:rsidP="008657B2">
      <w:pPr>
        <w:pStyle w:val="a9"/>
        <w:spacing w:after="0" w:line="360" w:lineRule="auto"/>
        <w:ind w:left="680"/>
        <w:jc w:val="both"/>
        <w:rPr>
          <w:rFonts w:ascii="David" w:hAnsi="David" w:cs="David"/>
          <w:b/>
          <w:bCs/>
          <w:sz w:val="24"/>
          <w:szCs w:val="24"/>
        </w:rPr>
      </w:pPr>
    </w:p>
    <w:p w14:paraId="39720936" w14:textId="027ECDE8" w:rsidR="008657B2" w:rsidRPr="00694474" w:rsidRDefault="00E84E48" w:rsidP="008657B2">
      <w:pPr>
        <w:pStyle w:val="a9"/>
        <w:numPr>
          <w:ilvl w:val="0"/>
          <w:numId w:val="19"/>
        </w:numPr>
        <w:spacing w:after="0" w:line="360" w:lineRule="auto"/>
        <w:ind w:left="680" w:hanging="680"/>
        <w:jc w:val="both"/>
        <w:rPr>
          <w:rFonts w:ascii="David" w:hAnsi="David" w:cs="David"/>
          <w:sz w:val="24"/>
          <w:szCs w:val="24"/>
          <w:rtl/>
        </w:rPr>
      </w:pPr>
      <w:r w:rsidRPr="002E05E9">
        <w:rPr>
          <w:rFonts w:ascii="David" w:hAnsi="David" w:cs="David"/>
          <w:sz w:val="24"/>
          <w:szCs w:val="24"/>
          <w:rtl/>
        </w:rPr>
        <w:t>סע</w:t>
      </w:r>
      <w:r w:rsidRPr="002E05E9">
        <w:rPr>
          <w:rFonts w:ascii="David" w:hAnsi="David" w:cs="David" w:hint="cs"/>
          <w:sz w:val="24"/>
          <w:szCs w:val="24"/>
          <w:rtl/>
        </w:rPr>
        <w:t>יף</w:t>
      </w:r>
      <w:r w:rsidRPr="002E05E9">
        <w:rPr>
          <w:rFonts w:ascii="David" w:hAnsi="David" w:cs="David"/>
          <w:sz w:val="24"/>
          <w:szCs w:val="24"/>
          <w:rtl/>
        </w:rPr>
        <w:t xml:space="preserve"> </w:t>
      </w:r>
      <w:r>
        <w:rPr>
          <w:rFonts w:ascii="David" w:hAnsi="David" w:cs="David" w:hint="cs"/>
          <w:sz w:val="24"/>
          <w:szCs w:val="24"/>
          <w:rtl/>
        </w:rPr>
        <w:t>65.4</w:t>
      </w:r>
      <w:r w:rsidRPr="002E05E9">
        <w:rPr>
          <w:rFonts w:ascii="David" w:hAnsi="David" w:cs="David"/>
          <w:sz w:val="24"/>
          <w:szCs w:val="24"/>
          <w:rtl/>
        </w:rPr>
        <w:t>, עמ</w:t>
      </w:r>
      <w:r w:rsidRPr="002E05E9">
        <w:rPr>
          <w:rFonts w:ascii="David" w:hAnsi="David" w:cs="David" w:hint="cs"/>
          <w:sz w:val="24"/>
          <w:szCs w:val="24"/>
          <w:rtl/>
        </w:rPr>
        <w:t>וד</w:t>
      </w:r>
      <w:r>
        <w:rPr>
          <w:rFonts w:ascii="David" w:hAnsi="David" w:cs="David" w:hint="cs"/>
          <w:sz w:val="24"/>
          <w:szCs w:val="24"/>
          <w:rtl/>
        </w:rPr>
        <w:t xml:space="preserve"> 121</w:t>
      </w:r>
      <w:r w:rsidRPr="002E05E9">
        <w:rPr>
          <w:rFonts w:ascii="David" w:hAnsi="David" w:cs="David"/>
          <w:sz w:val="24"/>
          <w:szCs w:val="24"/>
          <w:rtl/>
        </w:rPr>
        <w:t xml:space="preserve"> </w:t>
      </w:r>
      <w:r w:rsidRPr="002E05E9">
        <w:rPr>
          <w:rFonts w:ascii="David" w:hAnsi="David" w:cs="David" w:hint="cs"/>
          <w:sz w:val="24"/>
          <w:szCs w:val="24"/>
          <w:rtl/>
        </w:rPr>
        <w:t xml:space="preserve">למסמכי המכרז </w:t>
      </w:r>
      <w:r w:rsidRPr="002E05E9">
        <w:rPr>
          <w:rFonts w:ascii="David" w:hAnsi="David" w:cs="David"/>
          <w:sz w:val="24"/>
          <w:szCs w:val="24"/>
          <w:rtl/>
        </w:rPr>
        <w:t>–</w:t>
      </w:r>
      <w:r>
        <w:rPr>
          <w:rFonts w:ascii="David" w:hAnsi="David" w:cs="David" w:hint="cs"/>
          <w:sz w:val="24"/>
          <w:szCs w:val="24"/>
          <w:rtl/>
        </w:rPr>
        <w:t xml:space="preserve"> </w:t>
      </w:r>
      <w:r w:rsidR="008657B2" w:rsidRPr="00F74222">
        <w:rPr>
          <w:rFonts w:ascii="David" w:hAnsi="David" w:cs="David"/>
          <w:sz w:val="24"/>
          <w:szCs w:val="24"/>
          <w:rtl/>
        </w:rPr>
        <w:t>נבקש את ההבהרות הבאות:</w:t>
      </w:r>
      <w:r w:rsidR="008657B2">
        <w:rPr>
          <w:rFonts w:ascii="David" w:hAnsi="David" w:cs="David" w:hint="cs"/>
          <w:sz w:val="24"/>
          <w:szCs w:val="24"/>
          <w:rtl/>
        </w:rPr>
        <w:t xml:space="preserve"> </w:t>
      </w:r>
      <w:r w:rsidR="008657B2" w:rsidRPr="00694474">
        <w:rPr>
          <w:rFonts w:ascii="David" w:hAnsi="David" w:cs="David"/>
          <w:sz w:val="24"/>
          <w:szCs w:val="24"/>
          <w:rtl/>
        </w:rPr>
        <w:t>הוראת המנהל תהיה בכתב עם התראה של 14 יום מראש</w:t>
      </w:r>
      <w:r w:rsidR="008657B2" w:rsidRPr="00694474">
        <w:rPr>
          <w:rFonts w:ascii="David" w:hAnsi="David" w:cs="David"/>
          <w:sz w:val="24"/>
          <w:szCs w:val="24"/>
        </w:rPr>
        <w:t>.</w:t>
      </w:r>
      <w:r w:rsidR="008657B2" w:rsidRPr="00694474">
        <w:rPr>
          <w:rFonts w:ascii="David" w:hAnsi="David" w:cs="David"/>
          <w:sz w:val="24"/>
          <w:szCs w:val="24"/>
          <w:rtl/>
        </w:rPr>
        <w:t xml:space="preserve"> 12% יתוקן ל 10%</w:t>
      </w:r>
      <w:r w:rsidR="008657B2" w:rsidRPr="00694474">
        <w:rPr>
          <w:rFonts w:ascii="David" w:hAnsi="David" w:cs="David"/>
          <w:sz w:val="24"/>
          <w:szCs w:val="24"/>
        </w:rPr>
        <w:t>.</w:t>
      </w:r>
      <w:r w:rsidR="008657B2" w:rsidRPr="00694474">
        <w:rPr>
          <w:rFonts w:ascii="David" w:hAnsi="David" w:cs="David"/>
          <w:sz w:val="24"/>
          <w:szCs w:val="24"/>
          <w:rtl/>
        </w:rPr>
        <w:t xml:space="preserve"> הפחתת הסכום בגין הוצאות תעשה רק בכפוף להמצאת חשבוניות שיעידו על ההוצאות</w:t>
      </w:r>
      <w:r w:rsidR="008657B2" w:rsidRPr="00694474">
        <w:rPr>
          <w:rFonts w:ascii="David" w:hAnsi="David" w:cs="David"/>
          <w:sz w:val="24"/>
          <w:szCs w:val="24"/>
        </w:rPr>
        <w:t>.</w:t>
      </w:r>
    </w:p>
    <w:p w14:paraId="66D82BF7" w14:textId="1714C60D" w:rsidR="008657B2" w:rsidRPr="00F74222" w:rsidRDefault="00E84E48" w:rsidP="008657B2">
      <w:pPr>
        <w:pStyle w:val="a9"/>
        <w:spacing w:after="0" w:line="360" w:lineRule="auto"/>
        <w:ind w:left="680"/>
        <w:jc w:val="both"/>
        <w:rPr>
          <w:rFonts w:ascii="David" w:eastAsia="nachlieli" w:hAnsi="David" w:cs="David"/>
          <w:b/>
          <w:bCs/>
          <w:sz w:val="24"/>
          <w:szCs w:val="24"/>
          <w:rtl/>
        </w:rPr>
      </w:pPr>
      <w:r>
        <w:rPr>
          <w:rFonts w:ascii="David" w:hAnsi="David" w:cs="David" w:hint="cs"/>
          <w:b/>
          <w:bCs/>
          <w:sz w:val="24"/>
          <w:szCs w:val="24"/>
          <w:rtl/>
        </w:rPr>
        <w:lastRenderedPageBreak/>
        <w:t>אין שינוי בהוראות מסמכי המכרז.</w:t>
      </w:r>
    </w:p>
    <w:p w14:paraId="0E1B8A49" w14:textId="77777777" w:rsidR="008657B2" w:rsidRDefault="008657B2" w:rsidP="008657B2">
      <w:pPr>
        <w:widowControl w:val="0"/>
        <w:tabs>
          <w:tab w:val="left" w:pos="360"/>
        </w:tabs>
        <w:suppressAutoHyphens/>
        <w:spacing w:after="0" w:line="360" w:lineRule="auto"/>
        <w:rPr>
          <w:rFonts w:ascii="David" w:eastAsia="nachlieli" w:hAnsi="David" w:cs="David"/>
          <w:b/>
          <w:bCs/>
          <w:sz w:val="24"/>
          <w:szCs w:val="24"/>
          <w:rtl/>
        </w:rPr>
      </w:pPr>
    </w:p>
    <w:p w14:paraId="22FAB79B" w14:textId="77777777" w:rsidR="008657B2" w:rsidRDefault="008657B2" w:rsidP="00A03687">
      <w:pPr>
        <w:spacing w:after="0" w:line="360" w:lineRule="auto"/>
        <w:jc w:val="both"/>
        <w:rPr>
          <w:rFonts w:ascii="David" w:hAnsi="David" w:cs="David"/>
          <w:sz w:val="24"/>
          <w:szCs w:val="24"/>
          <w:rtl/>
        </w:rPr>
      </w:pPr>
    </w:p>
    <w:p w14:paraId="36E6C257" w14:textId="77777777" w:rsidR="00A03687" w:rsidRDefault="00A03687" w:rsidP="00A03687">
      <w:pPr>
        <w:spacing w:after="0" w:line="360" w:lineRule="auto"/>
        <w:jc w:val="both"/>
        <w:rPr>
          <w:rFonts w:ascii="David" w:hAnsi="David" w:cs="David"/>
          <w:sz w:val="24"/>
          <w:szCs w:val="24"/>
          <w:rtl/>
        </w:rPr>
      </w:pPr>
    </w:p>
    <w:p w14:paraId="7F2FEC25" w14:textId="2E6CEC1A" w:rsidR="00A03687" w:rsidRPr="00A03687" w:rsidRDefault="00A03687" w:rsidP="00A03687">
      <w:pPr>
        <w:spacing w:after="0" w:line="360" w:lineRule="auto"/>
        <w:jc w:val="center"/>
        <w:rPr>
          <w:rFonts w:ascii="David" w:hAnsi="David" w:cs="David"/>
          <w:b/>
          <w:bCs/>
          <w:sz w:val="24"/>
          <w:szCs w:val="24"/>
          <w:rtl/>
        </w:rPr>
      </w:pPr>
      <w:r>
        <w:rPr>
          <w:rFonts w:ascii="David" w:hAnsi="David" w:cs="David" w:hint="cs"/>
          <w:b/>
          <w:bCs/>
          <w:sz w:val="24"/>
          <w:szCs w:val="24"/>
          <w:rtl/>
        </w:rPr>
        <w:t xml:space="preserve">נספח ב-6 </w:t>
      </w:r>
      <w:r>
        <w:rPr>
          <w:rFonts w:ascii="David" w:hAnsi="David" w:cs="David"/>
          <w:b/>
          <w:bCs/>
          <w:sz w:val="24"/>
          <w:szCs w:val="24"/>
          <w:rtl/>
        </w:rPr>
        <w:t>–</w:t>
      </w:r>
      <w:r>
        <w:rPr>
          <w:rFonts w:ascii="David" w:hAnsi="David" w:cs="David" w:hint="cs"/>
          <w:b/>
          <w:bCs/>
          <w:sz w:val="24"/>
          <w:szCs w:val="24"/>
          <w:rtl/>
        </w:rPr>
        <w:t xml:space="preserve"> נוסח הצעת הספק (דוגמא בלבד)</w:t>
      </w:r>
    </w:p>
    <w:p w14:paraId="0FACB864" w14:textId="77777777" w:rsidR="00315EFC" w:rsidRPr="00442963" w:rsidRDefault="00315EFC" w:rsidP="00315EFC">
      <w:pPr>
        <w:pStyle w:val="a9"/>
        <w:spacing w:after="0" w:line="360" w:lineRule="auto"/>
        <w:ind w:left="680"/>
        <w:jc w:val="both"/>
        <w:rPr>
          <w:rFonts w:ascii="David" w:hAnsi="David" w:cs="David"/>
          <w:sz w:val="24"/>
          <w:szCs w:val="24"/>
        </w:rPr>
      </w:pPr>
    </w:p>
    <w:p w14:paraId="702A9464" w14:textId="71822A71" w:rsidR="00315EFC" w:rsidRDefault="00315EFC" w:rsidP="00315EFC">
      <w:pPr>
        <w:pStyle w:val="a9"/>
        <w:numPr>
          <w:ilvl w:val="0"/>
          <w:numId w:val="19"/>
        </w:numPr>
        <w:spacing w:after="0" w:line="360" w:lineRule="auto"/>
        <w:ind w:left="680" w:hanging="680"/>
        <w:jc w:val="both"/>
        <w:rPr>
          <w:rFonts w:ascii="David" w:hAnsi="David" w:cs="David"/>
          <w:sz w:val="24"/>
          <w:szCs w:val="24"/>
        </w:rPr>
      </w:pPr>
      <w:r w:rsidRPr="00F74222">
        <w:rPr>
          <w:rFonts w:ascii="David" w:hAnsi="David" w:cs="David"/>
          <w:sz w:val="24"/>
          <w:szCs w:val="24"/>
          <w:rtl/>
        </w:rPr>
        <w:t xml:space="preserve">עמוד 141 </w:t>
      </w:r>
      <w:r w:rsidR="000468BA">
        <w:rPr>
          <w:rFonts w:ascii="David" w:hAnsi="David" w:cs="David"/>
          <w:sz w:val="24"/>
          <w:szCs w:val="24"/>
          <w:rtl/>
        </w:rPr>
        <w:t>–</w:t>
      </w:r>
      <w:r w:rsidRPr="00F74222">
        <w:rPr>
          <w:rFonts w:ascii="David" w:hAnsi="David" w:cs="David"/>
          <w:sz w:val="24"/>
          <w:szCs w:val="24"/>
          <w:rtl/>
        </w:rPr>
        <w:t xml:space="preserve"> לא ברור שימוש בטופס זה, אינו תואם את תנאי המכרז ואין שימוש בגג בעמדות טעינה.</w:t>
      </w:r>
    </w:p>
    <w:p w14:paraId="1615E629" w14:textId="76BD11F3" w:rsidR="00F95555" w:rsidRDefault="00F95555" w:rsidP="00A03687">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הבקשה מתקבלת באופן הבא:</w:t>
      </w:r>
    </w:p>
    <w:p w14:paraId="5D466DBB" w14:textId="66BECD37" w:rsidR="00F95555" w:rsidRDefault="00F95555" w:rsidP="00A03687">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 xml:space="preserve">נספח ב-6, בעמודים 142-141 למסמכי המכרז </w:t>
      </w:r>
      <w:r>
        <w:rPr>
          <w:rFonts w:ascii="David" w:hAnsi="David" w:cs="David"/>
          <w:b/>
          <w:bCs/>
          <w:sz w:val="24"/>
          <w:szCs w:val="24"/>
          <w:rtl/>
        </w:rPr>
        <w:t>–</w:t>
      </w:r>
      <w:r>
        <w:rPr>
          <w:rFonts w:ascii="David" w:hAnsi="David" w:cs="David" w:hint="cs"/>
          <w:b/>
          <w:bCs/>
          <w:sz w:val="24"/>
          <w:szCs w:val="24"/>
          <w:rtl/>
        </w:rPr>
        <w:t xml:space="preserve"> מבוטל.</w:t>
      </w:r>
    </w:p>
    <w:p w14:paraId="6033603C" w14:textId="527A1F8D" w:rsidR="00A03687" w:rsidRPr="00A03687" w:rsidRDefault="00A03687" w:rsidP="00F95555">
      <w:pPr>
        <w:pStyle w:val="a9"/>
        <w:spacing w:after="0" w:line="360" w:lineRule="auto"/>
        <w:ind w:left="680"/>
        <w:jc w:val="both"/>
        <w:rPr>
          <w:rFonts w:ascii="David" w:hAnsi="David" w:cs="David"/>
          <w:b/>
          <w:bCs/>
          <w:sz w:val="24"/>
          <w:szCs w:val="24"/>
        </w:rPr>
      </w:pPr>
    </w:p>
    <w:p w14:paraId="0463C167" w14:textId="77777777" w:rsidR="00315EFC" w:rsidRDefault="00315EFC" w:rsidP="00A03687">
      <w:pPr>
        <w:spacing w:after="0" w:line="360" w:lineRule="auto"/>
        <w:jc w:val="both"/>
        <w:rPr>
          <w:rFonts w:ascii="David" w:hAnsi="David" w:cs="David"/>
          <w:sz w:val="24"/>
          <w:szCs w:val="24"/>
          <w:rtl/>
        </w:rPr>
      </w:pPr>
    </w:p>
    <w:p w14:paraId="2F4949A3" w14:textId="77777777" w:rsidR="00A03687" w:rsidRDefault="00A03687" w:rsidP="00A03687">
      <w:pPr>
        <w:spacing w:after="0" w:line="360" w:lineRule="auto"/>
        <w:jc w:val="both"/>
        <w:rPr>
          <w:rFonts w:ascii="David" w:hAnsi="David" w:cs="David"/>
          <w:sz w:val="24"/>
          <w:szCs w:val="24"/>
          <w:rtl/>
        </w:rPr>
      </w:pPr>
    </w:p>
    <w:p w14:paraId="60C257A2" w14:textId="7CD66366" w:rsidR="00A03687" w:rsidRPr="00A03687" w:rsidRDefault="00A03687" w:rsidP="00A03687">
      <w:pPr>
        <w:spacing w:after="0" w:line="360" w:lineRule="auto"/>
        <w:jc w:val="center"/>
        <w:rPr>
          <w:rFonts w:ascii="David" w:hAnsi="David" w:cs="David"/>
          <w:b/>
          <w:bCs/>
          <w:sz w:val="24"/>
          <w:szCs w:val="24"/>
          <w:rtl/>
        </w:rPr>
      </w:pPr>
      <w:r w:rsidRPr="00A03687">
        <w:rPr>
          <w:rFonts w:ascii="David" w:hAnsi="David" w:cs="David" w:hint="cs"/>
          <w:b/>
          <w:bCs/>
          <w:sz w:val="24"/>
          <w:szCs w:val="24"/>
          <w:rtl/>
        </w:rPr>
        <w:t xml:space="preserve">נספח ב-7.2 </w:t>
      </w:r>
      <w:r w:rsidRPr="00A03687">
        <w:rPr>
          <w:rFonts w:ascii="David" w:hAnsi="David" w:cs="David"/>
          <w:b/>
          <w:bCs/>
          <w:sz w:val="24"/>
          <w:szCs w:val="24"/>
          <w:rtl/>
        </w:rPr>
        <w:t>–</w:t>
      </w:r>
      <w:r w:rsidRPr="00A03687">
        <w:rPr>
          <w:rFonts w:ascii="David" w:hAnsi="David" w:cs="David" w:hint="cs"/>
          <w:b/>
          <w:bCs/>
          <w:sz w:val="24"/>
          <w:szCs w:val="24"/>
          <w:rtl/>
        </w:rPr>
        <w:t xml:space="preserve"> נוסח אישורי המבטח</w:t>
      </w:r>
    </w:p>
    <w:p w14:paraId="30C9FB52" w14:textId="77777777" w:rsidR="00A03687" w:rsidRPr="00A03687" w:rsidRDefault="00A03687" w:rsidP="00A03687">
      <w:pPr>
        <w:spacing w:after="0" w:line="360" w:lineRule="auto"/>
        <w:jc w:val="both"/>
        <w:rPr>
          <w:rFonts w:ascii="David" w:hAnsi="David" w:cs="David"/>
          <w:sz w:val="24"/>
          <w:szCs w:val="24"/>
        </w:rPr>
      </w:pPr>
    </w:p>
    <w:p w14:paraId="01FF346F" w14:textId="77777777" w:rsidR="00315EFC" w:rsidRPr="00F74222" w:rsidRDefault="00315EFC" w:rsidP="00315EFC">
      <w:pPr>
        <w:pStyle w:val="a9"/>
        <w:numPr>
          <w:ilvl w:val="0"/>
          <w:numId w:val="19"/>
        </w:numPr>
        <w:spacing w:after="0" w:line="360" w:lineRule="auto"/>
        <w:ind w:left="680" w:hanging="680"/>
        <w:jc w:val="both"/>
        <w:rPr>
          <w:rFonts w:ascii="David" w:hAnsi="David" w:cs="David"/>
          <w:sz w:val="24"/>
          <w:szCs w:val="24"/>
        </w:rPr>
      </w:pPr>
      <w:r w:rsidRPr="00F74222">
        <w:rPr>
          <w:rFonts w:ascii="David" w:eastAsia="nachlieli" w:hAnsi="David" w:cs="David"/>
          <w:b/>
          <w:bCs/>
          <w:sz w:val="24"/>
          <w:szCs w:val="24"/>
          <w:rtl/>
        </w:rPr>
        <w:t xml:space="preserve">שאלה: </w:t>
      </w:r>
      <w:r w:rsidRPr="00F74222">
        <w:rPr>
          <w:rFonts w:ascii="David" w:hAnsi="David" w:cs="David"/>
          <w:sz w:val="24"/>
          <w:szCs w:val="24"/>
          <w:rtl/>
        </w:rPr>
        <w:t xml:space="preserve">עמוד 148 ביטוח חבות מוצר – נא להעמיד את האחריות על סך 2 מיליון ₪ </w:t>
      </w:r>
      <w:r w:rsidRPr="00F74222">
        <w:rPr>
          <w:rFonts w:ascii="David" w:hAnsi="David" w:cs="David"/>
          <w:sz w:val="24"/>
          <w:szCs w:val="24"/>
          <w:rtl/>
        </w:rPr>
        <w:tab/>
      </w:r>
    </w:p>
    <w:p w14:paraId="368B39A7" w14:textId="7329F964" w:rsidR="00315EFC" w:rsidRPr="00F74222" w:rsidRDefault="00D51891" w:rsidP="00315EFC">
      <w:pPr>
        <w:pStyle w:val="a9"/>
        <w:spacing w:after="0" w:line="360" w:lineRule="auto"/>
        <w:ind w:left="680"/>
        <w:jc w:val="both"/>
        <w:rPr>
          <w:rFonts w:ascii="David" w:eastAsia="nachlieli" w:hAnsi="David" w:cs="David"/>
          <w:b/>
          <w:bCs/>
          <w:sz w:val="24"/>
          <w:szCs w:val="24"/>
        </w:rPr>
      </w:pPr>
      <w:r>
        <w:rPr>
          <w:rFonts w:ascii="David" w:eastAsia="nachlieli" w:hAnsi="David" w:cs="David" w:hint="cs"/>
          <w:b/>
          <w:bCs/>
          <w:sz w:val="24"/>
          <w:szCs w:val="24"/>
          <w:rtl/>
        </w:rPr>
        <w:t>הבקשה נדחית</w:t>
      </w:r>
      <w:r w:rsidR="00F95555">
        <w:rPr>
          <w:rFonts w:ascii="David" w:eastAsia="nachlieli" w:hAnsi="David" w:cs="David" w:hint="cs"/>
          <w:b/>
          <w:bCs/>
          <w:sz w:val="24"/>
          <w:szCs w:val="24"/>
          <w:rtl/>
        </w:rPr>
        <w:t>.</w:t>
      </w:r>
    </w:p>
    <w:p w14:paraId="162F7F69" w14:textId="77777777" w:rsidR="00315EFC" w:rsidRPr="00442963" w:rsidRDefault="00315EFC" w:rsidP="00315EFC">
      <w:pPr>
        <w:pStyle w:val="a9"/>
        <w:spacing w:after="0" w:line="360" w:lineRule="auto"/>
        <w:ind w:left="680"/>
        <w:jc w:val="both"/>
        <w:rPr>
          <w:rFonts w:ascii="David" w:hAnsi="David" w:cs="David"/>
          <w:sz w:val="24"/>
          <w:szCs w:val="24"/>
        </w:rPr>
      </w:pPr>
    </w:p>
    <w:p w14:paraId="37378B0E" w14:textId="31511359" w:rsidR="00315EFC" w:rsidRPr="00F74222" w:rsidRDefault="00315EFC" w:rsidP="00315EFC">
      <w:pPr>
        <w:pStyle w:val="a9"/>
        <w:numPr>
          <w:ilvl w:val="0"/>
          <w:numId w:val="19"/>
        </w:numPr>
        <w:spacing w:after="0" w:line="360" w:lineRule="auto"/>
        <w:ind w:left="680" w:hanging="680"/>
        <w:jc w:val="both"/>
        <w:rPr>
          <w:rFonts w:ascii="David" w:hAnsi="David" w:cs="David"/>
          <w:sz w:val="24"/>
          <w:szCs w:val="24"/>
        </w:rPr>
      </w:pPr>
      <w:r w:rsidRPr="00F74222">
        <w:rPr>
          <w:rFonts w:ascii="David" w:hAnsi="David" w:cs="David"/>
          <w:sz w:val="24"/>
          <w:szCs w:val="24"/>
          <w:rtl/>
        </w:rPr>
        <w:t xml:space="preserve">עמוד 150 </w:t>
      </w:r>
      <w:r w:rsidR="00A03687">
        <w:rPr>
          <w:rFonts w:ascii="David" w:hAnsi="David" w:cs="David"/>
          <w:sz w:val="24"/>
          <w:szCs w:val="24"/>
          <w:rtl/>
        </w:rPr>
        <w:t>–</w:t>
      </w:r>
      <w:r w:rsidRPr="00F74222">
        <w:rPr>
          <w:rFonts w:ascii="David" w:hAnsi="David" w:cs="David"/>
          <w:sz w:val="24"/>
          <w:szCs w:val="24"/>
          <w:rtl/>
        </w:rPr>
        <w:t xml:space="preserve"> ערבות – יש לתקן את הערבות לסך של 50 אלף ₪.</w:t>
      </w:r>
    </w:p>
    <w:p w14:paraId="5198BC0E" w14:textId="77777777" w:rsidR="00F20C4A" w:rsidRDefault="00F20C4A" w:rsidP="00F20C4A">
      <w:pPr>
        <w:pStyle w:val="a9"/>
        <w:spacing w:after="0" w:line="360" w:lineRule="auto"/>
        <w:ind w:left="680"/>
        <w:jc w:val="both"/>
        <w:rPr>
          <w:rFonts w:ascii="David" w:hAnsi="David" w:cs="David"/>
          <w:b/>
          <w:bCs/>
          <w:sz w:val="24"/>
          <w:szCs w:val="24"/>
          <w:rtl/>
        </w:rPr>
      </w:pPr>
      <w:r>
        <w:rPr>
          <w:rFonts w:ascii="David" w:hAnsi="David" w:cs="David" w:hint="cs"/>
          <w:b/>
          <w:bCs/>
          <w:sz w:val="24"/>
          <w:szCs w:val="24"/>
          <w:rtl/>
        </w:rPr>
        <w:t>הבקשה מתקבלת באופן הבא:</w:t>
      </w:r>
    </w:p>
    <w:p w14:paraId="704CE922" w14:textId="36E5B0B2" w:rsidR="00F20C4A" w:rsidRPr="00F74222" w:rsidRDefault="00F20C4A" w:rsidP="00F20C4A">
      <w:pPr>
        <w:pStyle w:val="a9"/>
        <w:spacing w:after="0" w:line="360" w:lineRule="auto"/>
        <w:ind w:left="680"/>
        <w:jc w:val="both"/>
        <w:rPr>
          <w:rFonts w:ascii="David" w:eastAsia="nachlieli" w:hAnsi="David" w:cs="David"/>
          <w:b/>
          <w:bCs/>
          <w:sz w:val="24"/>
          <w:szCs w:val="24"/>
        </w:rPr>
      </w:pPr>
      <w:r>
        <w:rPr>
          <w:rFonts w:ascii="David" w:hAnsi="David" w:cs="David" w:hint="cs"/>
          <w:b/>
          <w:bCs/>
          <w:sz w:val="24"/>
          <w:szCs w:val="24"/>
          <w:rtl/>
        </w:rPr>
        <w:t xml:space="preserve">למסמך תשובות לשאלות הבהרה זה מצורפים נוסח ערבויות ביצוע של שני האשכולות כנספחים </w:t>
      </w:r>
      <w:r w:rsidR="00F95555">
        <w:rPr>
          <w:rFonts w:ascii="David" w:hAnsi="David" w:cs="David" w:hint="cs"/>
          <w:b/>
          <w:bCs/>
          <w:sz w:val="24"/>
          <w:szCs w:val="24"/>
          <w:rtl/>
        </w:rPr>
        <w:t xml:space="preserve">2 </w:t>
      </w:r>
      <w:r>
        <w:rPr>
          <w:rFonts w:ascii="David" w:hAnsi="David" w:cs="David" w:hint="cs"/>
          <w:b/>
          <w:bCs/>
          <w:sz w:val="24"/>
          <w:szCs w:val="24"/>
          <w:rtl/>
        </w:rPr>
        <w:t>ו-</w:t>
      </w:r>
      <w:r w:rsidR="00F95555">
        <w:rPr>
          <w:rFonts w:ascii="David" w:hAnsi="David" w:cs="David" w:hint="cs"/>
          <w:b/>
          <w:bCs/>
          <w:sz w:val="24"/>
          <w:szCs w:val="24"/>
          <w:rtl/>
        </w:rPr>
        <w:t>3</w:t>
      </w:r>
      <w:r>
        <w:rPr>
          <w:rFonts w:ascii="David" w:hAnsi="David" w:cs="David" w:hint="cs"/>
          <w:b/>
          <w:bCs/>
          <w:sz w:val="24"/>
          <w:szCs w:val="24"/>
          <w:rtl/>
        </w:rPr>
        <w:t xml:space="preserve">. המציעים יעשו שימוש בנוסח נספחים </w:t>
      </w:r>
      <w:r w:rsidR="00F95555">
        <w:rPr>
          <w:rFonts w:ascii="David" w:hAnsi="David" w:cs="David" w:hint="cs"/>
          <w:b/>
          <w:bCs/>
          <w:sz w:val="24"/>
          <w:szCs w:val="24"/>
          <w:rtl/>
        </w:rPr>
        <w:t xml:space="preserve">2 </w:t>
      </w:r>
      <w:r>
        <w:rPr>
          <w:rFonts w:ascii="David" w:hAnsi="David" w:cs="David" w:hint="cs"/>
          <w:b/>
          <w:bCs/>
          <w:sz w:val="24"/>
          <w:szCs w:val="24"/>
          <w:rtl/>
        </w:rPr>
        <w:t>ו-</w:t>
      </w:r>
      <w:r w:rsidR="00F95555">
        <w:rPr>
          <w:rFonts w:ascii="David" w:hAnsi="David" w:cs="David" w:hint="cs"/>
          <w:b/>
          <w:bCs/>
          <w:sz w:val="24"/>
          <w:szCs w:val="24"/>
          <w:rtl/>
        </w:rPr>
        <w:t xml:space="preserve">3 </w:t>
      </w:r>
      <w:r>
        <w:rPr>
          <w:rFonts w:ascii="David" w:hAnsi="David" w:cs="David" w:hint="cs"/>
          <w:b/>
          <w:bCs/>
          <w:sz w:val="24"/>
          <w:szCs w:val="24"/>
          <w:rtl/>
        </w:rPr>
        <w:t>הנ"ל במקום נוסח נספחים ב-8.1 ו-ב-8.2 בעמודים 153-150.</w:t>
      </w:r>
    </w:p>
    <w:p w14:paraId="30CF8BCC" w14:textId="77777777" w:rsidR="00315EFC" w:rsidRPr="00694474" w:rsidRDefault="00315EFC" w:rsidP="00694474">
      <w:pPr>
        <w:pStyle w:val="a9"/>
        <w:spacing w:after="0" w:line="360" w:lineRule="auto"/>
        <w:ind w:left="680"/>
        <w:jc w:val="both"/>
        <w:rPr>
          <w:rFonts w:ascii="David" w:hAnsi="David" w:cs="David"/>
          <w:sz w:val="24"/>
          <w:szCs w:val="24"/>
        </w:rPr>
      </w:pPr>
    </w:p>
    <w:p w14:paraId="2B1BAF84" w14:textId="77777777" w:rsidR="00B736D2" w:rsidRDefault="00B736D2" w:rsidP="0090510B">
      <w:pPr>
        <w:widowControl w:val="0"/>
        <w:tabs>
          <w:tab w:val="left" w:pos="360"/>
        </w:tabs>
        <w:suppressAutoHyphens/>
        <w:spacing w:after="0" w:line="360" w:lineRule="auto"/>
        <w:rPr>
          <w:rFonts w:ascii="David" w:eastAsia="nachlieli" w:hAnsi="David" w:cs="David"/>
          <w:b/>
          <w:bCs/>
          <w:sz w:val="24"/>
          <w:szCs w:val="24"/>
          <w:rtl/>
        </w:rPr>
      </w:pPr>
    </w:p>
    <w:p w14:paraId="260F361D" w14:textId="188F7A64" w:rsidR="00B736D2" w:rsidRDefault="00B736D2">
      <w:pPr>
        <w:bidi w:val="0"/>
        <w:rPr>
          <w:rFonts w:ascii="David" w:eastAsia="nachlieli" w:hAnsi="David" w:cs="David"/>
          <w:b/>
          <w:bCs/>
          <w:sz w:val="24"/>
          <w:szCs w:val="24"/>
        </w:rPr>
      </w:pPr>
      <w:r>
        <w:rPr>
          <w:rFonts w:ascii="David" w:eastAsia="nachlieli" w:hAnsi="David" w:cs="David"/>
          <w:b/>
          <w:bCs/>
          <w:sz w:val="24"/>
          <w:szCs w:val="24"/>
          <w:rtl/>
        </w:rPr>
        <w:br w:type="page"/>
      </w:r>
    </w:p>
    <w:p w14:paraId="535717E8" w14:textId="0B6BC2E2" w:rsidR="00B736D2" w:rsidRPr="00B736D2" w:rsidRDefault="00B736D2" w:rsidP="00B736D2">
      <w:pPr>
        <w:widowControl w:val="0"/>
        <w:tabs>
          <w:tab w:val="left" w:pos="360"/>
        </w:tabs>
        <w:suppressAutoHyphens/>
        <w:spacing w:after="0" w:line="360" w:lineRule="auto"/>
        <w:rPr>
          <w:rFonts w:ascii="David" w:eastAsia="nachlieli" w:hAnsi="David" w:cs="David"/>
          <w:b/>
          <w:bCs/>
          <w:sz w:val="24"/>
          <w:szCs w:val="24"/>
          <w:u w:val="single"/>
          <w:rtl/>
        </w:rPr>
      </w:pPr>
      <w:r>
        <w:rPr>
          <w:rFonts w:ascii="David" w:eastAsia="nachlieli" w:hAnsi="David" w:cs="David" w:hint="cs"/>
          <w:b/>
          <w:bCs/>
          <w:sz w:val="24"/>
          <w:szCs w:val="24"/>
          <w:u w:val="single"/>
          <w:rtl/>
        </w:rPr>
        <w:lastRenderedPageBreak/>
        <w:t xml:space="preserve">נספח 1 למסמך תשובות לשאלות הבהרה מיום </w:t>
      </w:r>
      <w:r w:rsidR="00A03687">
        <w:rPr>
          <w:rFonts w:ascii="David" w:eastAsia="nachlieli" w:hAnsi="David" w:cs="David" w:hint="cs"/>
          <w:b/>
          <w:bCs/>
          <w:sz w:val="24"/>
          <w:szCs w:val="24"/>
          <w:u w:val="single"/>
          <w:rtl/>
        </w:rPr>
        <w:t>12</w:t>
      </w:r>
      <w:r>
        <w:rPr>
          <w:rFonts w:ascii="David" w:eastAsia="nachlieli" w:hAnsi="David" w:cs="David" w:hint="cs"/>
          <w:b/>
          <w:bCs/>
          <w:sz w:val="24"/>
          <w:szCs w:val="24"/>
          <w:u w:val="single"/>
          <w:rtl/>
        </w:rPr>
        <w:t>.0</w:t>
      </w:r>
      <w:r w:rsidR="00A03687">
        <w:rPr>
          <w:rFonts w:ascii="David" w:eastAsia="nachlieli" w:hAnsi="David" w:cs="David" w:hint="cs"/>
          <w:b/>
          <w:bCs/>
          <w:sz w:val="24"/>
          <w:szCs w:val="24"/>
          <w:u w:val="single"/>
          <w:rtl/>
        </w:rPr>
        <w:t>3</w:t>
      </w:r>
      <w:r>
        <w:rPr>
          <w:rFonts w:ascii="David" w:eastAsia="nachlieli" w:hAnsi="David" w:cs="David" w:hint="cs"/>
          <w:b/>
          <w:bCs/>
          <w:sz w:val="24"/>
          <w:szCs w:val="24"/>
          <w:u w:val="single"/>
          <w:rtl/>
        </w:rPr>
        <w:t>.2024</w:t>
      </w:r>
    </w:p>
    <w:p w14:paraId="6203A070" w14:textId="77777777" w:rsidR="00B736D2" w:rsidRPr="00B736D2" w:rsidRDefault="00B736D2" w:rsidP="00B736D2">
      <w:pPr>
        <w:tabs>
          <w:tab w:val="left" w:pos="720"/>
          <w:tab w:val="left" w:pos="1152"/>
          <w:tab w:val="left" w:pos="1584"/>
          <w:tab w:val="left" w:pos="2016"/>
          <w:tab w:val="left" w:pos="2448"/>
        </w:tabs>
        <w:overflowPunct w:val="0"/>
        <w:autoSpaceDE w:val="0"/>
        <w:autoSpaceDN w:val="0"/>
        <w:adjustRightInd w:val="0"/>
        <w:spacing w:after="0" w:line="360" w:lineRule="auto"/>
        <w:jc w:val="center"/>
        <w:textAlignment w:val="baseline"/>
        <w:rPr>
          <w:rFonts w:ascii="David" w:eastAsia="Calibri" w:hAnsi="David" w:cs="David"/>
          <w:bCs/>
          <w:sz w:val="32"/>
          <w:szCs w:val="32"/>
          <w:u w:val="single"/>
          <w:rtl/>
          <w:lang w:eastAsia="he-IL"/>
        </w:rPr>
      </w:pPr>
      <w:r w:rsidRPr="00B736D2">
        <w:rPr>
          <w:rFonts w:ascii="David" w:eastAsia="Calibri" w:hAnsi="David" w:cs="David"/>
          <w:bCs/>
          <w:sz w:val="32"/>
          <w:szCs w:val="32"/>
          <w:u w:val="single"/>
          <w:rtl/>
          <w:lang w:eastAsia="he-IL"/>
        </w:rPr>
        <w:t>נספח א-3</w:t>
      </w:r>
    </w:p>
    <w:p w14:paraId="402ED7CE" w14:textId="77777777" w:rsidR="00B736D2" w:rsidRPr="00B736D2" w:rsidRDefault="00B736D2" w:rsidP="00B736D2">
      <w:pPr>
        <w:tabs>
          <w:tab w:val="left" w:pos="720"/>
          <w:tab w:val="left" w:pos="1152"/>
          <w:tab w:val="left" w:pos="1584"/>
          <w:tab w:val="left" w:pos="2016"/>
          <w:tab w:val="left" w:pos="2448"/>
        </w:tabs>
        <w:overflowPunct w:val="0"/>
        <w:autoSpaceDE w:val="0"/>
        <w:autoSpaceDN w:val="0"/>
        <w:adjustRightInd w:val="0"/>
        <w:spacing w:after="0" w:line="360" w:lineRule="auto"/>
        <w:jc w:val="center"/>
        <w:textAlignment w:val="baseline"/>
        <w:rPr>
          <w:rFonts w:ascii="David" w:eastAsia="Calibri" w:hAnsi="David" w:cs="David"/>
          <w:sz w:val="24"/>
          <w:u w:val="single"/>
          <w:rtl/>
          <w:lang w:eastAsia="he-IL"/>
        </w:rPr>
      </w:pPr>
      <w:r w:rsidRPr="00B736D2">
        <w:rPr>
          <w:rFonts w:ascii="David" w:eastAsia="Calibri" w:hAnsi="David" w:cs="David"/>
          <w:b/>
          <w:bCs/>
          <w:sz w:val="24"/>
          <w:u w:val="single"/>
          <w:rtl/>
          <w:lang w:eastAsia="he-IL"/>
        </w:rPr>
        <w:t xml:space="preserve">מהווה חלק בלתי נפרד ממכרז פומבי משותף </w:t>
      </w:r>
      <w:r w:rsidRPr="00C67B3D">
        <w:rPr>
          <w:rFonts w:ascii="David" w:hAnsi="David" w:cs="David"/>
          <w:b/>
          <w:bCs/>
          <w:sz w:val="24"/>
          <w:u w:val="single"/>
          <w:rtl/>
        </w:rPr>
        <w:t>02/2024</w:t>
      </w:r>
    </w:p>
    <w:p w14:paraId="6019E1FC" w14:textId="77777777" w:rsidR="00B736D2" w:rsidRPr="00B736D2" w:rsidRDefault="00B736D2" w:rsidP="00B736D2">
      <w:pPr>
        <w:tabs>
          <w:tab w:val="left" w:pos="720"/>
          <w:tab w:val="left" w:pos="1152"/>
          <w:tab w:val="left" w:pos="1584"/>
          <w:tab w:val="left" w:pos="2016"/>
          <w:tab w:val="left" w:pos="2448"/>
        </w:tabs>
        <w:overflowPunct w:val="0"/>
        <w:autoSpaceDE w:val="0"/>
        <w:autoSpaceDN w:val="0"/>
        <w:adjustRightInd w:val="0"/>
        <w:spacing w:after="0" w:line="360" w:lineRule="auto"/>
        <w:jc w:val="center"/>
        <w:textAlignment w:val="baseline"/>
        <w:rPr>
          <w:rFonts w:ascii="David" w:eastAsia="Calibri" w:hAnsi="David" w:cs="David"/>
          <w:sz w:val="32"/>
          <w:szCs w:val="32"/>
          <w:rtl/>
          <w:lang w:eastAsia="he-IL"/>
        </w:rPr>
      </w:pPr>
      <w:r w:rsidRPr="00B736D2">
        <w:rPr>
          <w:rFonts w:ascii="David" w:eastAsia="Calibri" w:hAnsi="David" w:cs="David"/>
          <w:bCs/>
          <w:sz w:val="32"/>
          <w:szCs w:val="32"/>
          <w:u w:val="single"/>
          <w:rtl/>
          <w:lang w:eastAsia="he-IL"/>
        </w:rPr>
        <w:t>נוסח ערבות לקיום ההצעה</w:t>
      </w:r>
    </w:p>
    <w:p w14:paraId="5BFF6CD1" w14:textId="77777777" w:rsidR="00B736D2" w:rsidRPr="00B736D2" w:rsidRDefault="00B736D2" w:rsidP="00B736D2">
      <w:pPr>
        <w:tabs>
          <w:tab w:val="left" w:pos="720"/>
          <w:tab w:val="left" w:pos="1152"/>
          <w:tab w:val="left" w:pos="1584"/>
          <w:tab w:val="left" w:pos="2016"/>
          <w:tab w:val="left" w:pos="2448"/>
        </w:tabs>
        <w:overflowPunct w:val="0"/>
        <w:autoSpaceDE w:val="0"/>
        <w:autoSpaceDN w:val="0"/>
        <w:adjustRightInd w:val="0"/>
        <w:spacing w:after="0" w:line="360" w:lineRule="auto"/>
        <w:jc w:val="both"/>
        <w:textAlignment w:val="baseline"/>
        <w:rPr>
          <w:rFonts w:ascii="David" w:eastAsia="Calibri" w:hAnsi="David" w:cs="David"/>
          <w:sz w:val="24"/>
          <w:rtl/>
          <w:lang w:eastAsia="he-IL"/>
        </w:rPr>
      </w:pPr>
    </w:p>
    <w:p w14:paraId="70FE79D2" w14:textId="77777777" w:rsidR="00B736D2" w:rsidRPr="00B736D2" w:rsidRDefault="00B736D2" w:rsidP="00B736D2">
      <w:pPr>
        <w:tabs>
          <w:tab w:val="left" w:pos="720"/>
          <w:tab w:val="left" w:pos="1152"/>
          <w:tab w:val="left" w:pos="1584"/>
          <w:tab w:val="left" w:pos="2016"/>
          <w:tab w:val="left" w:pos="2448"/>
        </w:tabs>
        <w:overflowPunct w:val="0"/>
        <w:autoSpaceDE w:val="0"/>
        <w:autoSpaceDN w:val="0"/>
        <w:adjustRightInd w:val="0"/>
        <w:spacing w:after="0" w:line="360" w:lineRule="auto"/>
        <w:jc w:val="right"/>
        <w:textAlignment w:val="baseline"/>
        <w:rPr>
          <w:rFonts w:ascii="David" w:eastAsia="Calibri" w:hAnsi="David" w:cs="David"/>
          <w:sz w:val="24"/>
          <w:szCs w:val="24"/>
          <w:rtl/>
          <w:lang w:eastAsia="he-IL"/>
        </w:rPr>
      </w:pPr>
      <w:r w:rsidRPr="00B736D2">
        <w:rPr>
          <w:rFonts w:ascii="David" w:eastAsia="Calibri" w:hAnsi="David" w:cs="David"/>
          <w:sz w:val="24"/>
          <w:szCs w:val="24"/>
          <w:rtl/>
          <w:lang w:eastAsia="he-IL"/>
        </w:rPr>
        <w:t>תאריך: ___________________</w:t>
      </w:r>
    </w:p>
    <w:p w14:paraId="6D945CB4" w14:textId="77777777" w:rsidR="00B736D2" w:rsidRPr="00B736D2" w:rsidRDefault="00B736D2" w:rsidP="00B736D2">
      <w:pPr>
        <w:tabs>
          <w:tab w:val="left" w:pos="720"/>
          <w:tab w:val="left" w:pos="1152"/>
          <w:tab w:val="left" w:pos="1584"/>
          <w:tab w:val="left" w:pos="2016"/>
          <w:tab w:val="left" w:pos="2448"/>
        </w:tabs>
        <w:overflowPunct w:val="0"/>
        <w:autoSpaceDE w:val="0"/>
        <w:autoSpaceDN w:val="0"/>
        <w:adjustRightInd w:val="0"/>
        <w:spacing w:after="0" w:line="360" w:lineRule="auto"/>
        <w:jc w:val="both"/>
        <w:textAlignment w:val="baseline"/>
        <w:rPr>
          <w:rFonts w:ascii="David" w:eastAsia="Calibri" w:hAnsi="David" w:cs="David"/>
          <w:b/>
          <w:bCs/>
          <w:sz w:val="24"/>
          <w:szCs w:val="24"/>
          <w:rtl/>
          <w:lang w:eastAsia="he-IL"/>
        </w:rPr>
      </w:pPr>
      <w:r w:rsidRPr="00B736D2">
        <w:rPr>
          <w:rFonts w:ascii="David" w:eastAsia="Calibri" w:hAnsi="David" w:cs="David"/>
          <w:b/>
          <w:bCs/>
          <w:sz w:val="24"/>
          <w:szCs w:val="24"/>
          <w:rtl/>
          <w:lang w:eastAsia="he-IL"/>
        </w:rPr>
        <w:t>לכבוד</w:t>
      </w:r>
    </w:p>
    <w:p w14:paraId="6FB5697D" w14:textId="77777777" w:rsidR="00B736D2" w:rsidRPr="00B736D2" w:rsidRDefault="00B736D2" w:rsidP="00B736D2">
      <w:pPr>
        <w:tabs>
          <w:tab w:val="left" w:pos="720"/>
          <w:tab w:val="left" w:pos="1152"/>
          <w:tab w:val="left" w:pos="1584"/>
          <w:tab w:val="left" w:pos="2016"/>
          <w:tab w:val="left" w:pos="2448"/>
        </w:tabs>
        <w:overflowPunct w:val="0"/>
        <w:autoSpaceDE w:val="0"/>
        <w:autoSpaceDN w:val="0"/>
        <w:adjustRightInd w:val="0"/>
        <w:spacing w:after="0" w:line="360" w:lineRule="auto"/>
        <w:jc w:val="both"/>
        <w:textAlignment w:val="baseline"/>
        <w:rPr>
          <w:rFonts w:ascii="David" w:eastAsia="Calibri" w:hAnsi="David" w:cs="David"/>
          <w:b/>
          <w:bCs/>
          <w:sz w:val="24"/>
          <w:szCs w:val="24"/>
          <w:rtl/>
          <w:lang w:eastAsia="he-IL"/>
        </w:rPr>
      </w:pPr>
      <w:r w:rsidRPr="00B736D2">
        <w:rPr>
          <w:rFonts w:ascii="David" w:eastAsia="Calibri" w:hAnsi="David" w:cs="David"/>
          <w:b/>
          <w:bCs/>
          <w:sz w:val="24"/>
          <w:szCs w:val="24"/>
          <w:u w:val="single"/>
          <w:rtl/>
          <w:lang w:eastAsia="he-IL"/>
        </w:rPr>
        <w:t>איגוד ערים אשכול רשויות בית הכרם הגלילי</w:t>
      </w:r>
    </w:p>
    <w:p w14:paraId="1D9CC33E" w14:textId="77777777" w:rsidR="00B736D2" w:rsidRPr="00B736D2" w:rsidRDefault="00B736D2" w:rsidP="00B736D2">
      <w:pPr>
        <w:tabs>
          <w:tab w:val="left" w:pos="720"/>
          <w:tab w:val="left" w:pos="1152"/>
          <w:tab w:val="left" w:pos="1584"/>
          <w:tab w:val="left" w:pos="2016"/>
          <w:tab w:val="left" w:pos="2448"/>
        </w:tabs>
        <w:overflowPunct w:val="0"/>
        <w:autoSpaceDE w:val="0"/>
        <w:autoSpaceDN w:val="0"/>
        <w:adjustRightInd w:val="0"/>
        <w:spacing w:after="0" w:line="360" w:lineRule="auto"/>
        <w:jc w:val="both"/>
        <w:textAlignment w:val="baseline"/>
        <w:rPr>
          <w:rFonts w:ascii="David" w:eastAsia="Calibri" w:hAnsi="David" w:cs="David"/>
          <w:sz w:val="24"/>
          <w:szCs w:val="24"/>
          <w:rtl/>
          <w:lang w:eastAsia="he-IL"/>
        </w:rPr>
      </w:pPr>
    </w:p>
    <w:p w14:paraId="21FAEB7B" w14:textId="77777777" w:rsidR="00B736D2" w:rsidRPr="00B736D2" w:rsidRDefault="00B736D2" w:rsidP="00B736D2">
      <w:pPr>
        <w:tabs>
          <w:tab w:val="left" w:pos="720"/>
          <w:tab w:val="left" w:pos="1152"/>
          <w:tab w:val="left" w:pos="1584"/>
          <w:tab w:val="left" w:pos="2016"/>
          <w:tab w:val="left" w:pos="2448"/>
        </w:tabs>
        <w:overflowPunct w:val="0"/>
        <w:autoSpaceDE w:val="0"/>
        <w:autoSpaceDN w:val="0"/>
        <w:adjustRightInd w:val="0"/>
        <w:spacing w:after="0" w:line="360" w:lineRule="auto"/>
        <w:jc w:val="both"/>
        <w:textAlignment w:val="baseline"/>
        <w:rPr>
          <w:rFonts w:ascii="David" w:eastAsia="Calibri" w:hAnsi="David" w:cs="David"/>
          <w:sz w:val="24"/>
          <w:szCs w:val="24"/>
          <w:rtl/>
          <w:lang w:eastAsia="he-IL"/>
        </w:rPr>
      </w:pPr>
      <w:r w:rsidRPr="00B736D2">
        <w:rPr>
          <w:rFonts w:ascii="David" w:eastAsia="Calibri" w:hAnsi="David" w:cs="David"/>
          <w:sz w:val="24"/>
          <w:szCs w:val="24"/>
          <w:rtl/>
          <w:lang w:eastAsia="he-IL"/>
        </w:rPr>
        <w:t>א.ג.נ.,</w:t>
      </w:r>
    </w:p>
    <w:p w14:paraId="32288BE0" w14:textId="77777777" w:rsidR="00B736D2" w:rsidRPr="00B736D2" w:rsidRDefault="00B736D2" w:rsidP="00B736D2">
      <w:pPr>
        <w:tabs>
          <w:tab w:val="left" w:pos="720"/>
          <w:tab w:val="left" w:pos="1152"/>
          <w:tab w:val="left" w:pos="1584"/>
          <w:tab w:val="left" w:pos="2016"/>
          <w:tab w:val="left" w:pos="2448"/>
        </w:tabs>
        <w:overflowPunct w:val="0"/>
        <w:autoSpaceDE w:val="0"/>
        <w:autoSpaceDN w:val="0"/>
        <w:adjustRightInd w:val="0"/>
        <w:spacing w:after="0" w:line="360" w:lineRule="auto"/>
        <w:jc w:val="center"/>
        <w:textAlignment w:val="baseline"/>
        <w:rPr>
          <w:rFonts w:ascii="David" w:eastAsia="Calibri" w:hAnsi="David" w:cs="David"/>
          <w:sz w:val="24"/>
          <w:szCs w:val="24"/>
          <w:rtl/>
          <w:lang w:eastAsia="he-IL"/>
        </w:rPr>
      </w:pPr>
      <w:r w:rsidRPr="00B736D2">
        <w:rPr>
          <w:rFonts w:ascii="David" w:eastAsia="Calibri" w:hAnsi="David" w:cs="David"/>
          <w:bCs/>
          <w:sz w:val="24"/>
          <w:szCs w:val="24"/>
          <w:rtl/>
          <w:lang w:eastAsia="he-IL"/>
        </w:rPr>
        <w:t xml:space="preserve">הנדון: </w:t>
      </w:r>
      <w:r w:rsidRPr="00B736D2">
        <w:rPr>
          <w:rFonts w:ascii="David" w:eastAsia="Calibri" w:hAnsi="David" w:cs="David"/>
          <w:bCs/>
          <w:sz w:val="24"/>
          <w:szCs w:val="24"/>
          <w:u w:val="single"/>
          <w:rtl/>
          <w:lang w:eastAsia="he-IL"/>
        </w:rPr>
        <w:t>ערבות מס'         </w:t>
      </w:r>
    </w:p>
    <w:p w14:paraId="588AE112" w14:textId="77777777" w:rsidR="00B736D2" w:rsidRPr="00B736D2" w:rsidRDefault="00B736D2" w:rsidP="00B736D2">
      <w:pPr>
        <w:tabs>
          <w:tab w:val="left" w:pos="720"/>
          <w:tab w:val="left" w:pos="1152"/>
          <w:tab w:val="left" w:pos="1584"/>
          <w:tab w:val="left" w:pos="2016"/>
          <w:tab w:val="left" w:pos="2448"/>
        </w:tabs>
        <w:overflowPunct w:val="0"/>
        <w:autoSpaceDE w:val="0"/>
        <w:autoSpaceDN w:val="0"/>
        <w:adjustRightInd w:val="0"/>
        <w:spacing w:after="0" w:line="360" w:lineRule="auto"/>
        <w:jc w:val="both"/>
        <w:textAlignment w:val="baseline"/>
        <w:rPr>
          <w:rFonts w:ascii="David" w:eastAsia="Calibri" w:hAnsi="David" w:cs="David"/>
          <w:sz w:val="24"/>
          <w:szCs w:val="24"/>
          <w:rtl/>
          <w:lang w:eastAsia="he-IL"/>
        </w:rPr>
      </w:pPr>
    </w:p>
    <w:p w14:paraId="62E9616E" w14:textId="6641CC02" w:rsidR="00B736D2" w:rsidRPr="00B736D2" w:rsidRDefault="00B736D2" w:rsidP="00B736D2">
      <w:pPr>
        <w:numPr>
          <w:ilvl w:val="0"/>
          <w:numId w:val="20"/>
        </w:numPr>
        <w:spacing w:after="0" w:line="360" w:lineRule="auto"/>
        <w:ind w:left="680" w:hanging="680"/>
        <w:jc w:val="both"/>
        <w:rPr>
          <w:rFonts w:ascii="David" w:hAnsi="David" w:cs="David"/>
          <w:sz w:val="24"/>
          <w:szCs w:val="24"/>
          <w:rtl/>
        </w:rPr>
      </w:pPr>
      <w:r w:rsidRPr="00B736D2">
        <w:rPr>
          <w:rFonts w:ascii="David" w:hAnsi="David" w:cs="David"/>
          <w:sz w:val="24"/>
          <w:szCs w:val="24"/>
          <w:rtl/>
        </w:rPr>
        <w:t xml:space="preserve">על פי בקשת _____________ מס' ת.ז./ח.פ./ח.צ. ___________ (להלן </w:t>
      </w:r>
      <w:r w:rsidR="000468BA">
        <w:rPr>
          <w:rFonts w:ascii="David" w:hAnsi="David" w:cs="David"/>
          <w:sz w:val="24"/>
          <w:szCs w:val="24"/>
          <w:rtl/>
        </w:rPr>
        <w:t>–</w:t>
      </w:r>
      <w:r w:rsidRPr="00B736D2">
        <w:rPr>
          <w:rFonts w:ascii="David" w:hAnsi="David" w:cs="David"/>
          <w:sz w:val="24"/>
          <w:szCs w:val="24"/>
          <w:rtl/>
        </w:rPr>
        <w:t xml:space="preserve"> </w:t>
      </w:r>
      <w:r w:rsidRPr="00B736D2">
        <w:rPr>
          <w:rFonts w:ascii="David" w:hAnsi="David" w:cs="David"/>
          <w:b/>
          <w:bCs/>
          <w:sz w:val="24"/>
          <w:szCs w:val="24"/>
          <w:rtl/>
        </w:rPr>
        <w:t>"הנערב"</w:t>
      </w:r>
      <w:r w:rsidRPr="00B736D2">
        <w:rPr>
          <w:rFonts w:ascii="David" w:hAnsi="David" w:cs="David"/>
          <w:sz w:val="24"/>
          <w:szCs w:val="24"/>
          <w:rtl/>
        </w:rPr>
        <w:t xml:space="preserve">) מרחוב _________ (כתובת מלאה) אנו ערבים בזאת באופן בלתי חוזר בקשר למילוי כל מחויבויותיו של הנערב כלפיכם על פי מכרז פומבי מס' </w:t>
      </w:r>
      <w:r w:rsidRPr="00B736D2">
        <w:rPr>
          <w:rFonts w:ascii="David" w:hAnsi="David" w:cs="David"/>
          <w:b/>
          <w:bCs/>
          <w:sz w:val="24"/>
          <w:szCs w:val="24"/>
          <w:rtl/>
        </w:rPr>
        <w:t>02/2024</w:t>
      </w:r>
      <w:r w:rsidRPr="00B736D2">
        <w:rPr>
          <w:rFonts w:ascii="David" w:hAnsi="David" w:cs="David"/>
          <w:sz w:val="24"/>
          <w:szCs w:val="24"/>
          <w:rtl/>
        </w:rPr>
        <w:t xml:space="preserve"> לביצוע עבודות להקמה ותחזוקה של עמדות טעינה לרכב חשמלי לשלם לכם כל סכום שתדרשו מאת הנערב עד לסכום כולל של </w:t>
      </w:r>
      <w:r>
        <w:rPr>
          <w:rFonts w:ascii="David" w:hAnsi="David" w:cs="David" w:hint="cs"/>
          <w:b/>
          <w:bCs/>
          <w:sz w:val="24"/>
          <w:szCs w:val="24"/>
          <w:rtl/>
        </w:rPr>
        <w:t>5</w:t>
      </w:r>
      <w:r w:rsidRPr="00B736D2">
        <w:rPr>
          <w:rFonts w:ascii="David" w:hAnsi="David" w:cs="David"/>
          <w:b/>
          <w:bCs/>
          <w:sz w:val="24"/>
          <w:szCs w:val="24"/>
          <w:rtl/>
        </w:rPr>
        <w:t xml:space="preserve">0,000 ₪ </w:t>
      </w:r>
      <w:r w:rsidRPr="00B736D2">
        <w:rPr>
          <w:rFonts w:ascii="David" w:hAnsi="David" w:cs="David"/>
          <w:sz w:val="24"/>
          <w:szCs w:val="24"/>
          <w:rtl/>
        </w:rPr>
        <w:t xml:space="preserve">(במילים: </w:t>
      </w:r>
      <w:r>
        <w:rPr>
          <w:rFonts w:ascii="David" w:hAnsi="David" w:cs="David" w:hint="cs"/>
          <w:sz w:val="24"/>
          <w:szCs w:val="24"/>
          <w:rtl/>
        </w:rPr>
        <w:t xml:space="preserve">חמישים </w:t>
      </w:r>
      <w:r w:rsidRPr="00B736D2">
        <w:rPr>
          <w:rFonts w:ascii="David" w:hAnsi="David" w:cs="David"/>
          <w:sz w:val="24"/>
          <w:szCs w:val="24"/>
          <w:rtl/>
        </w:rPr>
        <w:t xml:space="preserve">אלף שקלים חדשים) בצירוף הפרשי הצמדה למדד המחירים לצרכן המפורסם מעת לעת ע"י הלמ"ס או כל מדד שיחליף אותו. מדד הבסיס של ערבות הביצוע יהיה המדד האחרון הידוע ביום ________ (להלן </w:t>
      </w:r>
      <w:r w:rsidR="000468BA">
        <w:rPr>
          <w:rFonts w:ascii="David" w:hAnsi="David" w:cs="David"/>
          <w:sz w:val="24"/>
          <w:szCs w:val="24"/>
          <w:rtl/>
        </w:rPr>
        <w:t>–</w:t>
      </w:r>
      <w:r w:rsidRPr="00B736D2">
        <w:rPr>
          <w:rFonts w:ascii="David" w:hAnsi="David" w:cs="David"/>
          <w:b/>
          <w:bCs/>
          <w:sz w:val="24"/>
          <w:szCs w:val="24"/>
          <w:rtl/>
        </w:rPr>
        <w:t>"סכום הערבות"</w:t>
      </w:r>
      <w:r w:rsidRPr="00B736D2">
        <w:rPr>
          <w:rFonts w:ascii="David" w:hAnsi="David" w:cs="David"/>
          <w:sz w:val="24"/>
          <w:szCs w:val="24"/>
          <w:rtl/>
        </w:rPr>
        <w:t>).</w:t>
      </w:r>
    </w:p>
    <w:p w14:paraId="2E4B9666" w14:textId="77777777" w:rsidR="00B736D2" w:rsidRPr="00B736D2" w:rsidRDefault="00B736D2" w:rsidP="00B736D2">
      <w:pPr>
        <w:spacing w:after="0" w:line="360" w:lineRule="auto"/>
        <w:ind w:left="-418" w:right="-360"/>
        <w:rPr>
          <w:rFonts w:ascii="David" w:hAnsi="David" w:cs="David"/>
          <w:sz w:val="24"/>
          <w:szCs w:val="24"/>
        </w:rPr>
      </w:pPr>
    </w:p>
    <w:p w14:paraId="24D58DF0" w14:textId="77777777" w:rsidR="00B736D2" w:rsidRPr="00B736D2" w:rsidRDefault="00B736D2" w:rsidP="00B736D2">
      <w:pPr>
        <w:numPr>
          <w:ilvl w:val="0"/>
          <w:numId w:val="20"/>
        </w:numPr>
        <w:spacing w:after="0" w:line="360" w:lineRule="auto"/>
        <w:ind w:left="680" w:hanging="680"/>
        <w:jc w:val="both"/>
        <w:rPr>
          <w:rFonts w:ascii="David" w:hAnsi="David" w:cs="David"/>
          <w:sz w:val="24"/>
          <w:szCs w:val="24"/>
        </w:rPr>
      </w:pPr>
      <w:r w:rsidRPr="00B736D2">
        <w:rPr>
          <w:rFonts w:ascii="David" w:hAnsi="David" w:cs="David"/>
          <w:sz w:val="24"/>
          <w:szCs w:val="24"/>
          <w:rtl/>
        </w:rPr>
        <w:t>אתם תהיו רשאים לדרוש מאתנו את תשלומו של הסכום המפורט בסעיף 1 דלעיל בפעם אחת או במספר דרישות שכל אחת מהן מתייחסת לחלק מסכום הערבות בלבד ובתנאי שסך דרישותיכם לא יעלה על הסך הכולל בסכום הערבות.</w:t>
      </w:r>
    </w:p>
    <w:p w14:paraId="0F0919EC" w14:textId="77777777" w:rsidR="000468BA" w:rsidRDefault="000468BA" w:rsidP="00C67B3D">
      <w:pPr>
        <w:pStyle w:val="a9"/>
        <w:rPr>
          <w:rFonts w:ascii="David" w:hAnsi="David" w:cs="David"/>
          <w:sz w:val="24"/>
          <w:szCs w:val="24"/>
          <w:rtl/>
        </w:rPr>
      </w:pPr>
    </w:p>
    <w:p w14:paraId="2FB30396" w14:textId="77777777" w:rsidR="00B736D2" w:rsidRPr="00B736D2" w:rsidRDefault="00B736D2" w:rsidP="00B736D2">
      <w:pPr>
        <w:spacing w:after="0" w:line="360" w:lineRule="auto"/>
        <w:ind w:left="720"/>
        <w:rPr>
          <w:rFonts w:ascii="David" w:hAnsi="David" w:cs="David"/>
          <w:sz w:val="24"/>
          <w:szCs w:val="24"/>
          <w:rtl/>
        </w:rPr>
      </w:pPr>
    </w:p>
    <w:p w14:paraId="019D4B57" w14:textId="77777777" w:rsidR="00B736D2" w:rsidRPr="00B736D2" w:rsidRDefault="00B736D2" w:rsidP="00B736D2">
      <w:pPr>
        <w:numPr>
          <w:ilvl w:val="0"/>
          <w:numId w:val="20"/>
        </w:numPr>
        <w:spacing w:after="0" w:line="360" w:lineRule="auto"/>
        <w:ind w:left="680" w:hanging="680"/>
        <w:jc w:val="both"/>
        <w:rPr>
          <w:rFonts w:ascii="David" w:hAnsi="David" w:cs="David"/>
          <w:sz w:val="24"/>
          <w:szCs w:val="24"/>
        </w:rPr>
      </w:pPr>
      <w:r w:rsidRPr="00B736D2">
        <w:rPr>
          <w:rFonts w:ascii="David" w:hAnsi="David" w:cs="David"/>
          <w:sz w:val="24"/>
          <w:szCs w:val="24"/>
          <w:rtl/>
        </w:rPr>
        <w:t>אנו מתחייבים לשלם לכם כל סכום או סכומים עד לסך המפורט בסעיף 1 לעיל, תוך שבעה (7) ימים מקבלת דרישתכם הראשונה בכתב שתגיע אלינו חתומה על-ידי גזבר האשכול וזאת ללא כל תנאי ומבלי להטיל עליכם כל חובה להוכיח או לנמק את דרישתכם בתהליך כלשהו או באופן כלשהו, מבלי לטעון כלפיכם טענת הגנה כלשהי שיכולה לעמוד לנערב במכרז בקשר לחיוב כלשהו כלפיכם ומבלי שתהיו חייבים לדרוש תחילה את סכום הערבות מאת הנערב.</w:t>
      </w:r>
    </w:p>
    <w:p w14:paraId="6B343425" w14:textId="77777777" w:rsidR="000468BA" w:rsidRDefault="000468BA" w:rsidP="00C67B3D">
      <w:pPr>
        <w:pStyle w:val="a9"/>
        <w:rPr>
          <w:rFonts w:ascii="David" w:hAnsi="David" w:cs="David"/>
          <w:sz w:val="24"/>
          <w:szCs w:val="24"/>
          <w:rtl/>
        </w:rPr>
      </w:pPr>
    </w:p>
    <w:p w14:paraId="0A6004C7" w14:textId="77777777" w:rsidR="00B736D2" w:rsidRPr="00B736D2" w:rsidRDefault="00B736D2" w:rsidP="00B736D2">
      <w:pPr>
        <w:spacing w:after="0" w:line="360" w:lineRule="auto"/>
        <w:ind w:left="-766" w:right="-360"/>
        <w:rPr>
          <w:rFonts w:ascii="David" w:hAnsi="David" w:cs="David"/>
          <w:sz w:val="24"/>
          <w:szCs w:val="24"/>
          <w:rtl/>
        </w:rPr>
      </w:pPr>
    </w:p>
    <w:p w14:paraId="20A3F44D" w14:textId="77777777" w:rsidR="00B736D2" w:rsidRPr="00B736D2" w:rsidRDefault="00B736D2" w:rsidP="00B736D2">
      <w:pPr>
        <w:numPr>
          <w:ilvl w:val="0"/>
          <w:numId w:val="20"/>
        </w:numPr>
        <w:spacing w:after="0" w:line="360" w:lineRule="auto"/>
        <w:ind w:left="680" w:hanging="680"/>
        <w:jc w:val="both"/>
        <w:rPr>
          <w:rFonts w:ascii="David" w:hAnsi="David" w:cs="David"/>
          <w:sz w:val="24"/>
          <w:szCs w:val="24"/>
        </w:rPr>
      </w:pPr>
      <w:r w:rsidRPr="00B736D2">
        <w:rPr>
          <w:rFonts w:ascii="David" w:hAnsi="David" w:cs="David"/>
          <w:sz w:val="24"/>
          <w:szCs w:val="24"/>
          <w:rtl/>
        </w:rPr>
        <w:t>לדרישתכם כאמור לעיל עליכם לצרף כתב ערבות זה.</w:t>
      </w:r>
    </w:p>
    <w:p w14:paraId="4CC15F3C" w14:textId="77777777" w:rsidR="000468BA" w:rsidRDefault="000468BA" w:rsidP="00C67B3D">
      <w:pPr>
        <w:pStyle w:val="a9"/>
        <w:rPr>
          <w:rFonts w:ascii="David" w:hAnsi="David" w:cs="David"/>
          <w:sz w:val="24"/>
          <w:szCs w:val="24"/>
          <w:rtl/>
        </w:rPr>
      </w:pPr>
    </w:p>
    <w:p w14:paraId="4CE0012E" w14:textId="77777777" w:rsidR="00B736D2" w:rsidRPr="00B736D2" w:rsidRDefault="00B736D2" w:rsidP="00B736D2">
      <w:pPr>
        <w:spacing w:after="0" w:line="360" w:lineRule="auto"/>
        <w:ind w:left="720"/>
        <w:rPr>
          <w:rFonts w:ascii="David" w:hAnsi="David" w:cs="David"/>
          <w:sz w:val="24"/>
          <w:szCs w:val="24"/>
          <w:rtl/>
        </w:rPr>
      </w:pPr>
    </w:p>
    <w:p w14:paraId="489A23AE" w14:textId="77777777" w:rsidR="00B736D2" w:rsidRPr="00B736D2" w:rsidRDefault="00B736D2" w:rsidP="00B736D2">
      <w:pPr>
        <w:numPr>
          <w:ilvl w:val="0"/>
          <w:numId w:val="20"/>
        </w:numPr>
        <w:spacing w:after="0" w:line="360" w:lineRule="auto"/>
        <w:ind w:left="680" w:hanging="680"/>
        <w:jc w:val="both"/>
        <w:rPr>
          <w:rFonts w:ascii="David" w:hAnsi="David" w:cs="David"/>
          <w:sz w:val="24"/>
          <w:szCs w:val="24"/>
        </w:rPr>
      </w:pPr>
      <w:r w:rsidRPr="00B736D2">
        <w:rPr>
          <w:rFonts w:ascii="David" w:hAnsi="David" w:cs="David"/>
          <w:sz w:val="24"/>
          <w:szCs w:val="24"/>
          <w:rtl/>
        </w:rPr>
        <w:t>ערבות זו תישאר בתוקפה עד ליום __________ ועד בכלל.</w:t>
      </w:r>
    </w:p>
    <w:p w14:paraId="316F5AF0" w14:textId="77777777" w:rsidR="000468BA" w:rsidRDefault="000468BA" w:rsidP="002D5467">
      <w:pPr>
        <w:pStyle w:val="a9"/>
        <w:rPr>
          <w:rFonts w:ascii="David" w:hAnsi="David" w:cs="David"/>
          <w:sz w:val="24"/>
          <w:szCs w:val="24"/>
          <w:rtl/>
        </w:rPr>
      </w:pPr>
    </w:p>
    <w:p w14:paraId="5C57A3D3" w14:textId="77777777" w:rsidR="00B736D2" w:rsidRPr="00B736D2" w:rsidRDefault="00B736D2" w:rsidP="00B736D2">
      <w:pPr>
        <w:spacing w:after="0" w:line="360" w:lineRule="auto"/>
        <w:ind w:left="720"/>
        <w:rPr>
          <w:rFonts w:ascii="David" w:hAnsi="David" w:cs="David"/>
          <w:sz w:val="24"/>
          <w:szCs w:val="24"/>
          <w:rtl/>
        </w:rPr>
      </w:pPr>
    </w:p>
    <w:p w14:paraId="2934B8C9" w14:textId="77777777" w:rsidR="00B736D2" w:rsidRPr="00B736D2" w:rsidRDefault="00B736D2" w:rsidP="00B736D2">
      <w:pPr>
        <w:numPr>
          <w:ilvl w:val="0"/>
          <w:numId w:val="20"/>
        </w:numPr>
        <w:spacing w:after="0" w:line="360" w:lineRule="auto"/>
        <w:ind w:left="680" w:hanging="680"/>
        <w:jc w:val="both"/>
        <w:rPr>
          <w:rFonts w:ascii="David" w:hAnsi="David" w:cs="David"/>
          <w:sz w:val="24"/>
          <w:szCs w:val="24"/>
        </w:rPr>
      </w:pPr>
      <w:r w:rsidRPr="00B736D2">
        <w:rPr>
          <w:rFonts w:ascii="David" w:hAnsi="David" w:cs="David"/>
          <w:sz w:val="24"/>
          <w:szCs w:val="24"/>
          <w:rtl/>
        </w:rPr>
        <w:t>תוקף הערבות ניתן להארכה בהודעה בכתב של גזבר האשכול באופן חד צדדי לבנק, בלא צורך בקבלת הסכמת הנערב, לתקופה של מאה ושמונים (180) ימים נוספים כל פעם מהמועד הנקוב בסעיף 5 דלעיל ללא הגבלה במספר הארכות (להלן – "</w:t>
      </w:r>
      <w:r w:rsidRPr="00B736D2">
        <w:rPr>
          <w:rFonts w:ascii="David" w:hAnsi="David" w:cs="David"/>
          <w:b/>
          <w:bCs/>
          <w:sz w:val="24"/>
          <w:szCs w:val="24"/>
          <w:rtl/>
        </w:rPr>
        <w:t>בתקופה הנוספת</w:t>
      </w:r>
      <w:r w:rsidRPr="00B736D2">
        <w:rPr>
          <w:rFonts w:ascii="David" w:hAnsi="David" w:cs="David"/>
          <w:sz w:val="24"/>
          <w:szCs w:val="24"/>
          <w:rtl/>
        </w:rPr>
        <w:t>").</w:t>
      </w:r>
    </w:p>
    <w:p w14:paraId="66A1B668" w14:textId="77777777" w:rsidR="00B736D2" w:rsidRPr="00B736D2" w:rsidRDefault="00B736D2" w:rsidP="00B736D2">
      <w:pPr>
        <w:spacing w:after="0" w:line="360" w:lineRule="auto"/>
        <w:ind w:left="720"/>
        <w:rPr>
          <w:rFonts w:ascii="David" w:hAnsi="David" w:cs="David"/>
          <w:sz w:val="24"/>
          <w:szCs w:val="24"/>
          <w:rtl/>
        </w:rPr>
      </w:pPr>
    </w:p>
    <w:p w14:paraId="64DFA73E" w14:textId="77777777" w:rsidR="00B736D2" w:rsidRPr="00B736D2" w:rsidRDefault="00B736D2" w:rsidP="00B736D2">
      <w:pPr>
        <w:numPr>
          <w:ilvl w:val="0"/>
          <w:numId w:val="20"/>
        </w:numPr>
        <w:spacing w:after="0" w:line="360" w:lineRule="auto"/>
        <w:ind w:left="680" w:hanging="680"/>
        <w:jc w:val="both"/>
        <w:rPr>
          <w:rFonts w:ascii="David" w:hAnsi="David" w:cs="David"/>
          <w:sz w:val="24"/>
          <w:szCs w:val="24"/>
        </w:rPr>
      </w:pPr>
      <w:r w:rsidRPr="00B736D2">
        <w:rPr>
          <w:rFonts w:ascii="David" w:hAnsi="David" w:cs="David"/>
          <w:sz w:val="24"/>
          <w:szCs w:val="24"/>
          <w:rtl/>
        </w:rPr>
        <w:t>כל דרישה על-פי ערבות זו, צריכה להתקבל לא יאוחר מתאריך תום תוקפה של הערבות כנקוב בסעיף 5 לעיל ו/או לאחר חלוף המועד האחרון לתוקף הערבות לאחר התקופה הנוספת (באם הוארכה) כאמור בסעיף 6 דלעיל.</w:t>
      </w:r>
    </w:p>
    <w:p w14:paraId="731FF234" w14:textId="77777777" w:rsidR="00B736D2" w:rsidRPr="00B736D2" w:rsidRDefault="00B736D2" w:rsidP="00B736D2">
      <w:pPr>
        <w:spacing w:after="0" w:line="360" w:lineRule="auto"/>
        <w:ind w:left="720"/>
        <w:rPr>
          <w:rFonts w:ascii="David" w:hAnsi="David" w:cs="David"/>
          <w:sz w:val="24"/>
          <w:szCs w:val="24"/>
          <w:rtl/>
        </w:rPr>
      </w:pPr>
    </w:p>
    <w:p w14:paraId="2B9B9852" w14:textId="77777777" w:rsidR="00B736D2" w:rsidRPr="00B736D2" w:rsidRDefault="00B736D2" w:rsidP="00B736D2">
      <w:pPr>
        <w:numPr>
          <w:ilvl w:val="0"/>
          <w:numId w:val="20"/>
        </w:numPr>
        <w:spacing w:after="0" w:line="360" w:lineRule="auto"/>
        <w:ind w:left="680" w:hanging="680"/>
        <w:jc w:val="both"/>
        <w:rPr>
          <w:rFonts w:ascii="David" w:hAnsi="David" w:cs="David"/>
          <w:sz w:val="24"/>
          <w:szCs w:val="24"/>
        </w:rPr>
      </w:pPr>
      <w:r w:rsidRPr="00B736D2">
        <w:rPr>
          <w:rFonts w:ascii="David" w:hAnsi="David" w:cs="David"/>
          <w:sz w:val="24"/>
          <w:szCs w:val="24"/>
          <w:rtl/>
        </w:rPr>
        <w:t>לאחר מועד זה, תהיה ערבותנו זו בטלה ומבוטלת.</w:t>
      </w:r>
    </w:p>
    <w:p w14:paraId="0B2F5D21" w14:textId="77777777" w:rsidR="00B736D2" w:rsidRPr="00B736D2" w:rsidRDefault="00B736D2" w:rsidP="00B736D2">
      <w:pPr>
        <w:spacing w:after="0" w:line="360" w:lineRule="auto"/>
        <w:ind w:left="720"/>
        <w:rPr>
          <w:rFonts w:ascii="David" w:hAnsi="David" w:cs="David"/>
          <w:sz w:val="24"/>
          <w:szCs w:val="24"/>
          <w:rtl/>
        </w:rPr>
      </w:pPr>
    </w:p>
    <w:p w14:paraId="33147E93" w14:textId="77777777" w:rsidR="00B736D2" w:rsidRPr="00B736D2" w:rsidRDefault="00B736D2" w:rsidP="00B736D2">
      <w:pPr>
        <w:numPr>
          <w:ilvl w:val="0"/>
          <w:numId w:val="20"/>
        </w:numPr>
        <w:spacing w:after="0" w:line="360" w:lineRule="auto"/>
        <w:ind w:left="680" w:hanging="680"/>
        <w:jc w:val="both"/>
        <w:rPr>
          <w:rFonts w:ascii="David" w:hAnsi="David" w:cs="David"/>
          <w:sz w:val="24"/>
          <w:szCs w:val="24"/>
        </w:rPr>
      </w:pPr>
      <w:r w:rsidRPr="00B736D2">
        <w:rPr>
          <w:rFonts w:ascii="David" w:hAnsi="David" w:cs="David"/>
          <w:sz w:val="24"/>
          <w:szCs w:val="24"/>
          <w:rtl/>
        </w:rPr>
        <w:t>ערבות זו איננה ניתנה להמחאה ו/או להסבה ו/או להעברה בכל צורה שהיא והיא אינה ניתנת לשינוי, ביטול או התליה הואיל וזכויותיכם מותנות בה.</w:t>
      </w:r>
    </w:p>
    <w:p w14:paraId="3448A119" w14:textId="77777777" w:rsidR="00B736D2" w:rsidRPr="00B736D2" w:rsidRDefault="00B736D2" w:rsidP="00B736D2">
      <w:pPr>
        <w:pStyle w:val="a9"/>
        <w:spacing w:after="0" w:line="360" w:lineRule="auto"/>
        <w:rPr>
          <w:rFonts w:ascii="David" w:hAnsi="David" w:cs="David"/>
          <w:sz w:val="24"/>
          <w:szCs w:val="24"/>
          <w:rtl/>
        </w:rPr>
      </w:pPr>
    </w:p>
    <w:p w14:paraId="615911CC" w14:textId="77777777" w:rsidR="00B736D2" w:rsidRPr="00B736D2" w:rsidRDefault="00B736D2" w:rsidP="00B736D2">
      <w:pPr>
        <w:spacing w:after="0" w:line="360" w:lineRule="auto"/>
        <w:ind w:left="680"/>
        <w:jc w:val="both"/>
        <w:rPr>
          <w:rFonts w:ascii="David" w:hAnsi="David" w:cs="David"/>
          <w:sz w:val="24"/>
          <w:szCs w:val="24"/>
          <w:rtl/>
        </w:rPr>
      </w:pPr>
    </w:p>
    <w:p w14:paraId="310CB785" w14:textId="77777777" w:rsidR="00B736D2" w:rsidRPr="00B736D2" w:rsidRDefault="00B736D2" w:rsidP="00B736D2">
      <w:pPr>
        <w:tabs>
          <w:tab w:val="left" w:pos="720"/>
          <w:tab w:val="left" w:pos="1152"/>
          <w:tab w:val="left" w:pos="1584"/>
          <w:tab w:val="left" w:pos="2016"/>
          <w:tab w:val="left" w:pos="2448"/>
        </w:tabs>
        <w:overflowPunct w:val="0"/>
        <w:autoSpaceDE w:val="0"/>
        <w:autoSpaceDN w:val="0"/>
        <w:adjustRightInd w:val="0"/>
        <w:spacing w:after="0" w:line="360" w:lineRule="auto"/>
        <w:jc w:val="both"/>
        <w:textAlignment w:val="baseline"/>
        <w:rPr>
          <w:rFonts w:ascii="David" w:eastAsia="Calibri" w:hAnsi="David" w:cs="David"/>
          <w:sz w:val="24"/>
          <w:szCs w:val="24"/>
          <w:rtl/>
          <w:lang w:eastAsia="he-IL"/>
        </w:rPr>
      </w:pP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t>בכבוד רב,</w:t>
      </w:r>
    </w:p>
    <w:p w14:paraId="4FE93F2F" w14:textId="77777777" w:rsidR="00B736D2" w:rsidRPr="00B736D2" w:rsidRDefault="00B736D2" w:rsidP="00B736D2">
      <w:pPr>
        <w:tabs>
          <w:tab w:val="left" w:pos="720"/>
          <w:tab w:val="left" w:pos="1152"/>
          <w:tab w:val="left" w:pos="1584"/>
          <w:tab w:val="left" w:pos="2016"/>
          <w:tab w:val="left" w:pos="2448"/>
        </w:tabs>
        <w:overflowPunct w:val="0"/>
        <w:autoSpaceDE w:val="0"/>
        <w:autoSpaceDN w:val="0"/>
        <w:adjustRightInd w:val="0"/>
        <w:spacing w:after="0" w:line="360" w:lineRule="auto"/>
        <w:jc w:val="both"/>
        <w:textAlignment w:val="baseline"/>
        <w:rPr>
          <w:rFonts w:ascii="David" w:eastAsia="Calibri" w:hAnsi="David" w:cs="David"/>
          <w:sz w:val="24"/>
          <w:szCs w:val="24"/>
          <w:rtl/>
          <w:lang w:eastAsia="he-IL"/>
        </w:rPr>
      </w:pPr>
    </w:p>
    <w:p w14:paraId="4229CE0F" w14:textId="005087C4" w:rsidR="00B736D2" w:rsidRPr="00B736D2" w:rsidRDefault="00B736D2" w:rsidP="00B736D2">
      <w:pPr>
        <w:overflowPunct w:val="0"/>
        <w:autoSpaceDE w:val="0"/>
        <w:autoSpaceDN w:val="0"/>
        <w:adjustRightInd w:val="0"/>
        <w:spacing w:after="0" w:line="360" w:lineRule="auto"/>
        <w:ind w:left="5103"/>
        <w:jc w:val="both"/>
        <w:textAlignment w:val="baseline"/>
        <w:rPr>
          <w:rFonts w:ascii="David" w:eastAsia="Calibri" w:hAnsi="David" w:cs="David"/>
          <w:sz w:val="24"/>
          <w:szCs w:val="24"/>
          <w:rtl/>
          <w:lang w:eastAsia="he-IL"/>
        </w:rPr>
      </w:pPr>
      <w:r w:rsidRPr="00B736D2">
        <w:rPr>
          <w:rFonts w:ascii="David" w:eastAsia="Calibri" w:hAnsi="David" w:cs="David"/>
          <w:sz w:val="24"/>
          <w:szCs w:val="24"/>
          <w:rtl/>
          <w:lang w:eastAsia="he-IL"/>
        </w:rPr>
        <w:t xml:space="preserve">       ____________________  </w:t>
      </w:r>
    </w:p>
    <w:p w14:paraId="7350135C" w14:textId="169AC0AF" w:rsidR="00B736D2" w:rsidRPr="00B736D2" w:rsidRDefault="00B736D2" w:rsidP="00B736D2">
      <w:pPr>
        <w:widowControl w:val="0"/>
        <w:tabs>
          <w:tab w:val="left" w:pos="360"/>
        </w:tabs>
        <w:suppressAutoHyphens/>
        <w:spacing w:after="0" w:line="360" w:lineRule="auto"/>
        <w:rPr>
          <w:rFonts w:ascii="David" w:eastAsia="nachlieli" w:hAnsi="David" w:cs="David"/>
          <w:b/>
          <w:bCs/>
          <w:sz w:val="24"/>
          <w:szCs w:val="24"/>
          <w:rtl/>
        </w:rPr>
      </w:pP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r>
      <w:r w:rsidRPr="00B736D2">
        <w:rPr>
          <w:rFonts w:ascii="David" w:eastAsia="Calibri" w:hAnsi="David" w:cs="David"/>
          <w:sz w:val="24"/>
          <w:szCs w:val="24"/>
          <w:rtl/>
          <w:lang w:eastAsia="he-IL"/>
        </w:rPr>
        <w:tab/>
        <w:t>(בנק)</w:t>
      </w:r>
      <w:r w:rsidRPr="00B736D2">
        <w:rPr>
          <w:rFonts w:ascii="David" w:eastAsia="Calibri" w:hAnsi="David" w:cs="David"/>
          <w:sz w:val="24"/>
          <w:szCs w:val="24"/>
          <w:rtl/>
          <w:lang w:eastAsia="he-IL"/>
        </w:rPr>
        <w:tab/>
      </w:r>
    </w:p>
    <w:p w14:paraId="5FD8BB1F" w14:textId="77777777" w:rsidR="00B736D2" w:rsidRDefault="00B736D2" w:rsidP="00B736D2">
      <w:pPr>
        <w:widowControl w:val="0"/>
        <w:tabs>
          <w:tab w:val="left" w:pos="360"/>
        </w:tabs>
        <w:suppressAutoHyphens/>
        <w:spacing w:after="0" w:line="360" w:lineRule="auto"/>
        <w:rPr>
          <w:rFonts w:ascii="David" w:eastAsia="nachlieli" w:hAnsi="David" w:cs="David"/>
          <w:sz w:val="24"/>
          <w:szCs w:val="24"/>
          <w:rtl/>
        </w:rPr>
      </w:pPr>
    </w:p>
    <w:p w14:paraId="68A4081C" w14:textId="5E4E38B9" w:rsidR="00A03687" w:rsidRDefault="00A03687">
      <w:pPr>
        <w:bidi w:val="0"/>
        <w:rPr>
          <w:rFonts w:ascii="David" w:eastAsia="nachlieli" w:hAnsi="David" w:cs="David"/>
          <w:sz w:val="24"/>
          <w:szCs w:val="24"/>
          <w:rtl/>
        </w:rPr>
      </w:pPr>
    </w:p>
    <w:p w14:paraId="33821FB6" w14:textId="22074E94" w:rsidR="00A03687" w:rsidRDefault="00A03687">
      <w:pPr>
        <w:bidi w:val="0"/>
        <w:rPr>
          <w:rFonts w:ascii="David" w:eastAsia="nachlieli" w:hAnsi="David" w:cs="David"/>
          <w:sz w:val="24"/>
          <w:szCs w:val="24"/>
          <w:rtl/>
        </w:rPr>
      </w:pPr>
      <w:r>
        <w:rPr>
          <w:rFonts w:ascii="David" w:eastAsia="nachlieli" w:hAnsi="David" w:cs="David"/>
          <w:sz w:val="24"/>
          <w:szCs w:val="24"/>
          <w:rtl/>
        </w:rPr>
        <w:br w:type="page"/>
      </w:r>
    </w:p>
    <w:p w14:paraId="65D617A1" w14:textId="38C6C9F1" w:rsidR="00DE2260" w:rsidRPr="000906B9" w:rsidRDefault="000906B9" w:rsidP="000906B9">
      <w:pPr>
        <w:spacing w:after="0" w:line="360" w:lineRule="auto"/>
        <w:rPr>
          <w:rFonts w:ascii="David" w:hAnsi="David" w:cs="David"/>
          <w:sz w:val="24"/>
          <w:szCs w:val="24"/>
          <w:rtl/>
        </w:rPr>
      </w:pPr>
      <w:r>
        <w:rPr>
          <w:rFonts w:ascii="David" w:eastAsia="nachlieli" w:hAnsi="David" w:cs="David" w:hint="cs"/>
          <w:b/>
          <w:bCs/>
          <w:sz w:val="24"/>
          <w:szCs w:val="24"/>
          <w:u w:val="single"/>
          <w:rtl/>
        </w:rPr>
        <w:lastRenderedPageBreak/>
        <w:t xml:space="preserve">נספח </w:t>
      </w:r>
      <w:r w:rsidR="00CC276B">
        <w:rPr>
          <w:rFonts w:ascii="David" w:eastAsia="nachlieli" w:hAnsi="David" w:cs="David" w:hint="cs"/>
          <w:b/>
          <w:bCs/>
          <w:sz w:val="24"/>
          <w:szCs w:val="24"/>
          <w:u w:val="single"/>
          <w:rtl/>
        </w:rPr>
        <w:t xml:space="preserve">2 </w:t>
      </w:r>
      <w:r>
        <w:rPr>
          <w:rFonts w:ascii="David" w:eastAsia="nachlieli" w:hAnsi="David" w:cs="David" w:hint="cs"/>
          <w:b/>
          <w:bCs/>
          <w:sz w:val="24"/>
          <w:szCs w:val="24"/>
          <w:u w:val="single"/>
          <w:rtl/>
        </w:rPr>
        <w:t>למסמך תשובות לשאלות הבהרה מיום 12.03.2024</w:t>
      </w:r>
    </w:p>
    <w:p w14:paraId="6B3297DC" w14:textId="77777777" w:rsidR="000906B9" w:rsidRPr="000906B9" w:rsidRDefault="000906B9" w:rsidP="000906B9">
      <w:pPr>
        <w:spacing w:after="0" w:line="360" w:lineRule="auto"/>
        <w:ind w:left="67"/>
        <w:jc w:val="center"/>
        <w:rPr>
          <w:rFonts w:ascii="David" w:hAnsi="David" w:cs="David"/>
          <w:b/>
          <w:bCs/>
          <w:sz w:val="32"/>
          <w:szCs w:val="40"/>
          <w:u w:val="single"/>
          <w:rtl/>
        </w:rPr>
      </w:pPr>
      <w:r w:rsidRPr="000906B9">
        <w:rPr>
          <w:rFonts w:ascii="David" w:hAnsi="David" w:cs="David"/>
          <w:b/>
          <w:bCs/>
          <w:sz w:val="32"/>
          <w:szCs w:val="40"/>
          <w:u w:val="single"/>
          <w:rtl/>
        </w:rPr>
        <w:t>נספח ב-8.1</w:t>
      </w:r>
    </w:p>
    <w:p w14:paraId="2DE5C526" w14:textId="77777777" w:rsidR="008B04EC" w:rsidRDefault="000906B9" w:rsidP="000906B9">
      <w:pPr>
        <w:spacing w:after="0" w:line="360" w:lineRule="auto"/>
        <w:ind w:left="67"/>
        <w:jc w:val="center"/>
        <w:rPr>
          <w:rFonts w:ascii="David" w:hAnsi="David" w:cs="David"/>
          <w:b/>
          <w:bCs/>
          <w:sz w:val="32"/>
          <w:szCs w:val="32"/>
          <w:u w:val="single"/>
          <w:rtl/>
        </w:rPr>
      </w:pPr>
      <w:r w:rsidRPr="000906B9">
        <w:rPr>
          <w:rFonts w:ascii="David" w:eastAsia="쉜" w:hAnsi="David" w:cs="David"/>
          <w:b/>
          <w:bCs/>
          <w:spacing w:val="6"/>
          <w:kern w:val="28"/>
          <w:sz w:val="32"/>
          <w:szCs w:val="32"/>
          <w:u w:val="single"/>
          <w:rtl/>
        </w:rPr>
        <w:t xml:space="preserve">מכרז פומבי </w:t>
      </w:r>
      <w:r w:rsidRPr="008B04EC">
        <w:rPr>
          <w:rFonts w:ascii="David" w:eastAsia="쉜" w:hAnsi="David" w:cs="David"/>
          <w:b/>
          <w:bCs/>
          <w:spacing w:val="6"/>
          <w:kern w:val="28"/>
          <w:sz w:val="32"/>
          <w:szCs w:val="32"/>
          <w:u w:val="single"/>
          <w:rtl/>
        </w:rPr>
        <w:t xml:space="preserve">משותף </w:t>
      </w:r>
      <w:r w:rsidRPr="00C67B3D">
        <w:rPr>
          <w:rFonts w:ascii="David" w:hAnsi="David" w:cs="David"/>
          <w:b/>
          <w:bCs/>
          <w:sz w:val="32"/>
          <w:szCs w:val="32"/>
          <w:u w:val="single"/>
          <w:rtl/>
        </w:rPr>
        <w:t>02/2024</w:t>
      </w:r>
    </w:p>
    <w:p w14:paraId="0EF8B2E9" w14:textId="71863FEC" w:rsidR="000906B9" w:rsidRPr="000906B9" w:rsidRDefault="000906B9" w:rsidP="000906B9">
      <w:pPr>
        <w:spacing w:after="0" w:line="360" w:lineRule="auto"/>
        <w:ind w:left="67"/>
        <w:jc w:val="center"/>
        <w:rPr>
          <w:rFonts w:ascii="David" w:hAnsi="David" w:cs="David"/>
          <w:b/>
          <w:bCs/>
          <w:sz w:val="32"/>
          <w:szCs w:val="32"/>
          <w:u w:val="single"/>
          <w:rtl/>
        </w:rPr>
      </w:pPr>
      <w:r w:rsidRPr="008B04EC">
        <w:rPr>
          <w:rFonts w:ascii="David" w:hAnsi="David" w:cs="David"/>
          <w:b/>
          <w:bCs/>
          <w:sz w:val="32"/>
          <w:szCs w:val="32"/>
          <w:u w:val="single"/>
          <w:rtl/>
        </w:rPr>
        <w:t>נוסח</w:t>
      </w:r>
      <w:r w:rsidRPr="000906B9">
        <w:rPr>
          <w:rFonts w:ascii="David" w:hAnsi="David" w:cs="David"/>
          <w:b/>
          <w:bCs/>
          <w:sz w:val="32"/>
          <w:szCs w:val="32"/>
          <w:u w:val="single"/>
          <w:rtl/>
        </w:rPr>
        <w:t xml:space="preserve"> ערבות בנקאית</w:t>
      </w:r>
    </w:p>
    <w:p w14:paraId="75F43BFB" w14:textId="77777777" w:rsidR="000906B9" w:rsidRPr="000906B9" w:rsidRDefault="000906B9" w:rsidP="000906B9">
      <w:pPr>
        <w:tabs>
          <w:tab w:val="left" w:pos="720"/>
          <w:tab w:val="left" w:pos="1152"/>
          <w:tab w:val="left" w:pos="1584"/>
          <w:tab w:val="left" w:pos="2016"/>
          <w:tab w:val="left" w:pos="2448"/>
        </w:tabs>
        <w:overflowPunct w:val="0"/>
        <w:autoSpaceDE w:val="0"/>
        <w:autoSpaceDN w:val="0"/>
        <w:adjustRightInd w:val="0"/>
        <w:spacing w:after="0" w:line="360" w:lineRule="auto"/>
        <w:ind w:hanging="851"/>
        <w:jc w:val="right"/>
        <w:textAlignment w:val="baseline"/>
        <w:rPr>
          <w:rFonts w:ascii="David" w:hAnsi="David" w:cs="David"/>
          <w:sz w:val="24"/>
          <w:szCs w:val="24"/>
          <w:rtl/>
        </w:rPr>
      </w:pPr>
    </w:p>
    <w:p w14:paraId="35ADF3E3" w14:textId="77777777" w:rsidR="000906B9" w:rsidRPr="000906B9" w:rsidRDefault="000906B9" w:rsidP="000906B9">
      <w:pPr>
        <w:spacing w:after="0" w:line="360" w:lineRule="auto"/>
        <w:rPr>
          <w:rFonts w:ascii="David" w:hAnsi="David" w:cs="David"/>
          <w:b/>
          <w:bCs/>
          <w:sz w:val="24"/>
          <w:szCs w:val="24"/>
          <w:rtl/>
        </w:rPr>
      </w:pPr>
      <w:r w:rsidRPr="000906B9">
        <w:rPr>
          <w:rFonts w:ascii="David" w:hAnsi="David" w:cs="David"/>
          <w:b/>
          <w:bCs/>
          <w:sz w:val="24"/>
          <w:szCs w:val="24"/>
          <w:rtl/>
        </w:rPr>
        <w:t xml:space="preserve">לכבוד </w:t>
      </w:r>
    </w:p>
    <w:p w14:paraId="6D720DEC" w14:textId="77777777" w:rsidR="000906B9" w:rsidRPr="000906B9" w:rsidRDefault="000906B9" w:rsidP="000906B9">
      <w:pPr>
        <w:spacing w:after="0" w:line="360" w:lineRule="auto"/>
        <w:rPr>
          <w:rFonts w:ascii="David" w:hAnsi="David" w:cs="David"/>
          <w:b/>
          <w:bCs/>
          <w:sz w:val="24"/>
          <w:szCs w:val="24"/>
          <w:u w:val="single"/>
          <w:rtl/>
        </w:rPr>
      </w:pPr>
      <w:r w:rsidRPr="000906B9">
        <w:rPr>
          <w:rFonts w:ascii="David" w:hAnsi="David" w:cs="David"/>
          <w:b/>
          <w:bCs/>
          <w:sz w:val="24"/>
          <w:szCs w:val="24"/>
          <w:u w:val="single"/>
          <w:rtl/>
        </w:rPr>
        <w:t>איגוד ערים אשכול רשויות בית הכרם הגלילי</w:t>
      </w:r>
    </w:p>
    <w:p w14:paraId="4B8D1B5B" w14:textId="77777777" w:rsidR="000906B9" w:rsidRPr="000906B9" w:rsidRDefault="000906B9" w:rsidP="000906B9">
      <w:pPr>
        <w:spacing w:after="0" w:line="360" w:lineRule="auto"/>
        <w:rPr>
          <w:rFonts w:ascii="David" w:hAnsi="David" w:cs="David"/>
          <w:b/>
          <w:bCs/>
          <w:sz w:val="24"/>
          <w:szCs w:val="24"/>
          <w:u w:val="single"/>
          <w:rtl/>
        </w:rPr>
      </w:pPr>
      <w:r w:rsidRPr="000906B9">
        <w:rPr>
          <w:rFonts w:ascii="David" w:hAnsi="David" w:cs="David"/>
          <w:sz w:val="24"/>
          <w:szCs w:val="24"/>
          <w:rtl/>
        </w:rPr>
        <w:t>(להלן:</w:t>
      </w:r>
      <w:r w:rsidRPr="000906B9">
        <w:rPr>
          <w:rFonts w:ascii="David" w:hAnsi="David" w:cs="David"/>
          <w:b/>
          <w:bCs/>
          <w:sz w:val="24"/>
          <w:szCs w:val="24"/>
          <w:rtl/>
        </w:rPr>
        <w:t xml:space="preserve"> "האשכול")</w:t>
      </w:r>
    </w:p>
    <w:p w14:paraId="7F5F5F60" w14:textId="77777777" w:rsidR="000906B9" w:rsidRPr="000906B9" w:rsidRDefault="000906B9" w:rsidP="000906B9">
      <w:pPr>
        <w:spacing w:after="0" w:line="360" w:lineRule="auto"/>
        <w:ind w:left="-483" w:right="-360" w:hanging="283"/>
        <w:rPr>
          <w:rFonts w:ascii="David" w:hAnsi="David" w:cs="David"/>
          <w:b/>
          <w:bCs/>
          <w:sz w:val="24"/>
          <w:szCs w:val="24"/>
          <w:rtl/>
        </w:rPr>
      </w:pPr>
    </w:p>
    <w:p w14:paraId="08DAE69B" w14:textId="77777777" w:rsidR="000906B9" w:rsidRPr="000906B9" w:rsidRDefault="000906B9" w:rsidP="000906B9">
      <w:pPr>
        <w:spacing w:after="0" w:line="360" w:lineRule="auto"/>
        <w:rPr>
          <w:rFonts w:ascii="David" w:hAnsi="David" w:cs="David"/>
          <w:sz w:val="24"/>
          <w:szCs w:val="24"/>
          <w:rtl/>
        </w:rPr>
      </w:pPr>
      <w:r w:rsidRPr="000906B9">
        <w:rPr>
          <w:rFonts w:ascii="David" w:hAnsi="David" w:cs="David"/>
          <w:sz w:val="24"/>
          <w:szCs w:val="24"/>
          <w:rtl/>
        </w:rPr>
        <w:t>א.ג.נ.,</w:t>
      </w:r>
    </w:p>
    <w:p w14:paraId="50CD7E2E" w14:textId="77777777" w:rsidR="000906B9" w:rsidRPr="000906B9" w:rsidRDefault="000906B9" w:rsidP="000906B9">
      <w:pPr>
        <w:spacing w:after="0" w:line="360" w:lineRule="auto"/>
        <w:ind w:left="26" w:right="-360"/>
        <w:rPr>
          <w:rFonts w:ascii="David" w:hAnsi="David" w:cs="David"/>
          <w:b/>
          <w:bCs/>
          <w:sz w:val="24"/>
          <w:szCs w:val="24"/>
          <w:rtl/>
        </w:rPr>
      </w:pPr>
    </w:p>
    <w:p w14:paraId="766E9B8D" w14:textId="77777777" w:rsidR="000906B9" w:rsidRPr="000906B9" w:rsidRDefault="000906B9" w:rsidP="000906B9">
      <w:pPr>
        <w:spacing w:after="0" w:line="360" w:lineRule="auto"/>
        <w:ind w:left="2160" w:right="-360" w:firstLine="720"/>
        <w:rPr>
          <w:rFonts w:ascii="David" w:hAnsi="David" w:cs="David"/>
          <w:b/>
          <w:bCs/>
          <w:sz w:val="28"/>
          <w:szCs w:val="28"/>
          <w:u w:val="single"/>
          <w:rtl/>
        </w:rPr>
      </w:pPr>
      <w:r w:rsidRPr="000906B9">
        <w:rPr>
          <w:rFonts w:ascii="David" w:hAnsi="David" w:cs="David"/>
          <w:b/>
          <w:bCs/>
          <w:rtl/>
        </w:rPr>
        <w:t xml:space="preserve">הנדון: </w:t>
      </w:r>
      <w:r w:rsidRPr="000906B9">
        <w:rPr>
          <w:rFonts w:ascii="David" w:hAnsi="David" w:cs="David"/>
          <w:b/>
          <w:bCs/>
          <w:sz w:val="28"/>
          <w:szCs w:val="28"/>
          <w:u w:val="single"/>
          <w:rtl/>
        </w:rPr>
        <w:t xml:space="preserve">ערבות בנקאית </w:t>
      </w:r>
    </w:p>
    <w:p w14:paraId="0C525F32" w14:textId="77777777" w:rsidR="000906B9" w:rsidRPr="000906B9" w:rsidRDefault="000906B9" w:rsidP="000906B9">
      <w:pPr>
        <w:spacing w:after="0" w:line="360" w:lineRule="auto"/>
        <w:ind w:left="2160" w:right="-360" w:firstLine="720"/>
        <w:rPr>
          <w:rFonts w:ascii="David" w:hAnsi="David" w:cs="David"/>
          <w:sz w:val="24"/>
          <w:szCs w:val="24"/>
          <w:rtl/>
        </w:rPr>
      </w:pPr>
    </w:p>
    <w:p w14:paraId="4F1AB517" w14:textId="7A541D7D" w:rsidR="000906B9" w:rsidRPr="000906B9" w:rsidRDefault="000906B9" w:rsidP="000906B9">
      <w:pPr>
        <w:pStyle w:val="a9"/>
        <w:numPr>
          <w:ilvl w:val="0"/>
          <w:numId w:val="22"/>
        </w:numPr>
        <w:spacing w:after="0" w:line="360" w:lineRule="auto"/>
        <w:ind w:left="851" w:hanging="851"/>
        <w:jc w:val="both"/>
        <w:rPr>
          <w:rFonts w:ascii="David" w:hAnsi="David" w:cs="David"/>
          <w:sz w:val="24"/>
          <w:szCs w:val="24"/>
          <w:rtl/>
        </w:rPr>
      </w:pPr>
      <w:r w:rsidRPr="000906B9">
        <w:rPr>
          <w:rFonts w:ascii="David" w:hAnsi="David" w:cs="David"/>
          <w:sz w:val="24"/>
          <w:szCs w:val="24"/>
          <w:rtl/>
        </w:rPr>
        <w:t xml:space="preserve">על פי בקשת _____________ מס' ת.ז./ח.פ./ח.צ. ___________ (להלן - </w:t>
      </w:r>
      <w:r w:rsidRPr="000906B9">
        <w:rPr>
          <w:rFonts w:ascii="David" w:hAnsi="David" w:cs="David"/>
          <w:b/>
          <w:bCs/>
          <w:sz w:val="24"/>
          <w:szCs w:val="24"/>
          <w:rtl/>
        </w:rPr>
        <w:t>"הנערב"</w:t>
      </w:r>
      <w:r w:rsidRPr="000906B9">
        <w:rPr>
          <w:rFonts w:ascii="David" w:hAnsi="David" w:cs="David"/>
          <w:sz w:val="24"/>
          <w:szCs w:val="24"/>
          <w:rtl/>
        </w:rPr>
        <w:t xml:space="preserve">) מרחוב _________ (כתובת מלאה) אנו ערבים בזאת באופן בלתי חוזר בקשר למילוי כל מחויבויותיו של הנערב כלפיכם על פי מכרז פומבי משותף מס' </w:t>
      </w:r>
      <w:r w:rsidRPr="000906B9">
        <w:rPr>
          <w:rFonts w:ascii="David" w:hAnsi="David" w:cs="David"/>
          <w:b/>
          <w:bCs/>
          <w:sz w:val="24"/>
          <w:szCs w:val="24"/>
          <w:rtl/>
        </w:rPr>
        <w:t>02/2024</w:t>
      </w:r>
      <w:r w:rsidR="008B04EC">
        <w:rPr>
          <w:rFonts w:ascii="David" w:hAnsi="David" w:cs="David" w:hint="cs"/>
          <w:sz w:val="24"/>
          <w:szCs w:val="24"/>
          <w:rtl/>
        </w:rPr>
        <w:t xml:space="preserve"> </w:t>
      </w:r>
      <w:r w:rsidRPr="000906B9">
        <w:rPr>
          <w:rFonts w:ascii="David" w:hAnsi="David" w:cs="David"/>
          <w:sz w:val="24"/>
          <w:szCs w:val="24"/>
          <w:rtl/>
        </w:rPr>
        <w:t xml:space="preserve">לביצוע עבודות להקמה ותחזוקה של עמדות טעינה לרכב חשמלי לשלם לכם כל סכום שתדרשו מאת הנערב עד לסכום כולל של </w:t>
      </w:r>
      <w:r>
        <w:rPr>
          <w:rFonts w:ascii="David" w:hAnsi="David" w:cs="David" w:hint="cs"/>
          <w:b/>
          <w:bCs/>
          <w:sz w:val="24"/>
          <w:szCs w:val="24"/>
          <w:rtl/>
        </w:rPr>
        <w:t>___</w:t>
      </w:r>
      <w:r w:rsidRPr="000906B9">
        <w:rPr>
          <w:rFonts w:ascii="David" w:hAnsi="David" w:cs="David"/>
          <w:b/>
          <w:bCs/>
          <w:sz w:val="24"/>
          <w:szCs w:val="24"/>
          <w:rtl/>
        </w:rPr>
        <w:t xml:space="preserve"> ₪ </w:t>
      </w:r>
      <w:r w:rsidRPr="000906B9">
        <w:rPr>
          <w:rFonts w:ascii="David" w:hAnsi="David" w:cs="David"/>
          <w:sz w:val="24"/>
          <w:szCs w:val="24"/>
          <w:rtl/>
        </w:rPr>
        <w:t xml:space="preserve">(במילים: </w:t>
      </w:r>
      <w:r>
        <w:rPr>
          <w:rFonts w:ascii="David" w:hAnsi="David" w:cs="David" w:hint="cs"/>
          <w:sz w:val="24"/>
          <w:szCs w:val="24"/>
          <w:rtl/>
        </w:rPr>
        <w:t>_____</w:t>
      </w:r>
      <w:r w:rsidRPr="000906B9">
        <w:rPr>
          <w:rFonts w:ascii="David" w:hAnsi="David" w:cs="David"/>
          <w:sz w:val="24"/>
          <w:szCs w:val="24"/>
          <w:rtl/>
        </w:rPr>
        <w:t xml:space="preserve"> שקלים חדשים) בצירוף הפרשי הצמדה למדד המחירים לצרכן המפורסם מעת לעת ע"י הלמ"ס או כל מדד שיחליף אותו. מדד הבסיס של ערבות הביצוע יהיה המדד האחרון הידוע ביום ________ (להלן -</w:t>
      </w:r>
      <w:r w:rsidRPr="000906B9">
        <w:rPr>
          <w:rFonts w:ascii="David" w:hAnsi="David" w:cs="David"/>
          <w:b/>
          <w:bCs/>
          <w:sz w:val="24"/>
          <w:szCs w:val="24"/>
          <w:rtl/>
        </w:rPr>
        <w:t>"סכום הערבות"</w:t>
      </w:r>
      <w:r w:rsidRPr="000906B9">
        <w:rPr>
          <w:rFonts w:ascii="David" w:hAnsi="David" w:cs="David"/>
          <w:sz w:val="24"/>
          <w:szCs w:val="24"/>
          <w:rtl/>
        </w:rPr>
        <w:t>).</w:t>
      </w:r>
    </w:p>
    <w:p w14:paraId="4EA20879" w14:textId="77777777" w:rsidR="000906B9" w:rsidRPr="000906B9" w:rsidRDefault="000906B9" w:rsidP="000906B9">
      <w:pPr>
        <w:spacing w:after="0" w:line="360" w:lineRule="auto"/>
        <w:ind w:left="-418" w:right="-360"/>
        <w:rPr>
          <w:rFonts w:ascii="David" w:hAnsi="David" w:cs="David"/>
          <w:sz w:val="24"/>
          <w:szCs w:val="24"/>
        </w:rPr>
      </w:pPr>
    </w:p>
    <w:p w14:paraId="392BF0FC" w14:textId="77777777" w:rsidR="000906B9" w:rsidRPr="000906B9" w:rsidRDefault="000906B9" w:rsidP="000906B9">
      <w:pPr>
        <w:pStyle w:val="a9"/>
        <w:numPr>
          <w:ilvl w:val="0"/>
          <w:numId w:val="22"/>
        </w:numPr>
        <w:spacing w:after="0" w:line="360" w:lineRule="auto"/>
        <w:ind w:left="851" w:hanging="851"/>
        <w:jc w:val="both"/>
        <w:rPr>
          <w:rFonts w:ascii="David" w:hAnsi="David" w:cs="David"/>
          <w:sz w:val="24"/>
          <w:szCs w:val="24"/>
        </w:rPr>
      </w:pPr>
      <w:r w:rsidRPr="000906B9">
        <w:rPr>
          <w:rFonts w:ascii="David" w:hAnsi="David" w:cs="David"/>
          <w:sz w:val="24"/>
          <w:szCs w:val="24"/>
          <w:rtl/>
        </w:rPr>
        <w:t>אתם תהיו רשאים לדרוש מאתנו את תשלומו של הסכום המפורט בסעיף 1 דלעיל בפעם אחת או במספר דרישות שכל אחת מהן מתייחסת לחלק מסכום הערבות בלבד ובתנאי שסך דרישותיכם לא יעלה על הסך הכולל בסכום הערבות.</w:t>
      </w:r>
    </w:p>
    <w:p w14:paraId="65C8C405" w14:textId="77777777" w:rsidR="000906B9" w:rsidRPr="000906B9" w:rsidRDefault="000906B9" w:rsidP="000906B9">
      <w:pPr>
        <w:spacing w:after="0" w:line="360" w:lineRule="auto"/>
        <w:ind w:left="720"/>
        <w:rPr>
          <w:rFonts w:ascii="David" w:hAnsi="David" w:cs="David"/>
          <w:sz w:val="24"/>
          <w:szCs w:val="24"/>
          <w:rtl/>
        </w:rPr>
      </w:pPr>
    </w:p>
    <w:p w14:paraId="6214D0CD" w14:textId="77777777" w:rsidR="000906B9" w:rsidRPr="000906B9" w:rsidRDefault="000906B9" w:rsidP="000906B9">
      <w:pPr>
        <w:pStyle w:val="a9"/>
        <w:numPr>
          <w:ilvl w:val="0"/>
          <w:numId w:val="22"/>
        </w:numPr>
        <w:spacing w:after="0" w:line="360" w:lineRule="auto"/>
        <w:ind w:left="851" w:hanging="851"/>
        <w:jc w:val="both"/>
        <w:rPr>
          <w:rFonts w:ascii="David" w:hAnsi="David" w:cs="David"/>
          <w:sz w:val="24"/>
          <w:szCs w:val="24"/>
        </w:rPr>
      </w:pPr>
      <w:r w:rsidRPr="000906B9">
        <w:rPr>
          <w:rFonts w:ascii="David" w:hAnsi="David" w:cs="David"/>
          <w:sz w:val="24"/>
          <w:szCs w:val="24"/>
          <w:rtl/>
        </w:rPr>
        <w:t xml:space="preserve">אנו מתחייבים לשלם לכם כל סכום או סכומים עד לסך המפורט בסעיף 1 לעיל, תוך שבעה (7) ימים מקבלת דרישתכם הראשונה בכתב שתגיע אלינו חתומה על-ידי גזבר האשכול וזאת ללא כל תנאי ומבלי להטיל עליכם כל חובה להוכיח או לנמק את דרישתכם בתהליך כלשהו או באופן כלשהו, מבלי לטעון כלפיכם טענת הגנה כלשהי שיכולה לעמוד לנערב </w:t>
      </w:r>
      <w:r w:rsidRPr="000906B9">
        <w:rPr>
          <w:rFonts w:ascii="David" w:hAnsi="David" w:cs="David"/>
          <w:sz w:val="24"/>
          <w:szCs w:val="24"/>
          <w:rtl/>
        </w:rPr>
        <w:lastRenderedPageBreak/>
        <w:t>במכרז בקשר לחיוב כלשהו כלפיכם ומבלי שתהיו חייבים לדרוש תחילה את סכום הערבות מאת הנערב.</w:t>
      </w:r>
    </w:p>
    <w:p w14:paraId="539B3245" w14:textId="77777777" w:rsidR="000906B9" w:rsidRPr="000906B9" w:rsidRDefault="000906B9" w:rsidP="000906B9">
      <w:pPr>
        <w:spacing w:after="0" w:line="360" w:lineRule="auto"/>
        <w:ind w:left="-766" w:right="-360"/>
        <w:rPr>
          <w:rFonts w:ascii="David" w:hAnsi="David" w:cs="David"/>
          <w:sz w:val="24"/>
          <w:szCs w:val="24"/>
          <w:rtl/>
        </w:rPr>
      </w:pPr>
    </w:p>
    <w:p w14:paraId="03E46D31" w14:textId="77777777" w:rsidR="000906B9" w:rsidRPr="000906B9" w:rsidRDefault="000906B9" w:rsidP="000906B9">
      <w:pPr>
        <w:pStyle w:val="a9"/>
        <w:numPr>
          <w:ilvl w:val="0"/>
          <w:numId w:val="22"/>
        </w:numPr>
        <w:spacing w:after="0" w:line="360" w:lineRule="auto"/>
        <w:ind w:left="851" w:hanging="851"/>
        <w:jc w:val="both"/>
        <w:rPr>
          <w:rFonts w:ascii="David" w:hAnsi="David" w:cs="David"/>
          <w:sz w:val="24"/>
          <w:szCs w:val="24"/>
        </w:rPr>
      </w:pPr>
      <w:r w:rsidRPr="000906B9">
        <w:rPr>
          <w:rFonts w:ascii="David" w:hAnsi="David" w:cs="David"/>
          <w:sz w:val="24"/>
          <w:szCs w:val="24"/>
          <w:rtl/>
        </w:rPr>
        <w:t>לדרישתכם כאמור לעיל עליכם לצרף כתב ערבות זה.</w:t>
      </w:r>
    </w:p>
    <w:p w14:paraId="6D3DA865" w14:textId="77777777" w:rsidR="000906B9" w:rsidRPr="000906B9" w:rsidRDefault="000906B9" w:rsidP="000906B9">
      <w:pPr>
        <w:spacing w:after="0" w:line="360" w:lineRule="auto"/>
        <w:ind w:left="720"/>
        <w:rPr>
          <w:rFonts w:ascii="David" w:hAnsi="David" w:cs="David"/>
          <w:sz w:val="24"/>
          <w:szCs w:val="24"/>
          <w:rtl/>
        </w:rPr>
      </w:pPr>
    </w:p>
    <w:p w14:paraId="71722259" w14:textId="77777777" w:rsidR="000906B9" w:rsidRPr="000906B9" w:rsidRDefault="000906B9" w:rsidP="000906B9">
      <w:pPr>
        <w:pStyle w:val="a9"/>
        <w:numPr>
          <w:ilvl w:val="0"/>
          <w:numId w:val="22"/>
        </w:numPr>
        <w:spacing w:after="0" w:line="360" w:lineRule="auto"/>
        <w:ind w:left="851" w:hanging="851"/>
        <w:jc w:val="both"/>
        <w:rPr>
          <w:rFonts w:ascii="David" w:hAnsi="David" w:cs="David"/>
          <w:sz w:val="24"/>
          <w:szCs w:val="24"/>
        </w:rPr>
      </w:pPr>
      <w:r w:rsidRPr="000906B9">
        <w:rPr>
          <w:rFonts w:ascii="David" w:hAnsi="David" w:cs="David"/>
          <w:sz w:val="24"/>
          <w:szCs w:val="24"/>
          <w:rtl/>
        </w:rPr>
        <w:t>ערבות זו תישאר בתוקפה עד ליום __________ ועד בכלל.</w:t>
      </w:r>
    </w:p>
    <w:p w14:paraId="429CB3AE" w14:textId="77777777" w:rsidR="000906B9" w:rsidRPr="000906B9" w:rsidRDefault="000906B9" w:rsidP="000906B9">
      <w:pPr>
        <w:spacing w:after="0" w:line="360" w:lineRule="auto"/>
        <w:ind w:left="720"/>
        <w:rPr>
          <w:rFonts w:ascii="David" w:hAnsi="David" w:cs="David"/>
          <w:sz w:val="24"/>
          <w:szCs w:val="24"/>
          <w:rtl/>
        </w:rPr>
      </w:pPr>
    </w:p>
    <w:p w14:paraId="10A60416" w14:textId="77777777" w:rsidR="000906B9" w:rsidRPr="000906B9" w:rsidRDefault="000906B9" w:rsidP="000906B9">
      <w:pPr>
        <w:pStyle w:val="a9"/>
        <w:numPr>
          <w:ilvl w:val="0"/>
          <w:numId w:val="22"/>
        </w:numPr>
        <w:spacing w:after="0" w:line="360" w:lineRule="auto"/>
        <w:ind w:left="851" w:hanging="851"/>
        <w:jc w:val="both"/>
        <w:rPr>
          <w:rFonts w:ascii="David" w:hAnsi="David" w:cs="David"/>
          <w:sz w:val="24"/>
          <w:szCs w:val="24"/>
        </w:rPr>
      </w:pPr>
      <w:r w:rsidRPr="000906B9">
        <w:rPr>
          <w:rFonts w:ascii="David" w:hAnsi="David" w:cs="David"/>
          <w:sz w:val="24"/>
          <w:szCs w:val="24"/>
          <w:rtl/>
        </w:rPr>
        <w:t>תוקף הערבות ניתן להארכה בהודעה בכתב של גזבר האשכול באופן חד צדדי לבנק, בלא צורך בקבלת הסכמת הנערב, לתקופה של מאה ושמונים (180) ימים נוספים כל פעם מהמועד הנקוב בסעיף 5 דלעיל ללא הגבלה במספר הארכות (להלן – "</w:t>
      </w:r>
      <w:r w:rsidRPr="000906B9">
        <w:rPr>
          <w:rFonts w:ascii="David" w:hAnsi="David" w:cs="David"/>
          <w:b/>
          <w:bCs/>
          <w:sz w:val="24"/>
          <w:szCs w:val="24"/>
          <w:rtl/>
        </w:rPr>
        <w:t>בתקופה הנוספת</w:t>
      </w:r>
      <w:r w:rsidRPr="000906B9">
        <w:rPr>
          <w:rFonts w:ascii="David" w:hAnsi="David" w:cs="David"/>
          <w:sz w:val="24"/>
          <w:szCs w:val="24"/>
          <w:rtl/>
        </w:rPr>
        <w:t>").</w:t>
      </w:r>
    </w:p>
    <w:p w14:paraId="4BF78CB8" w14:textId="77777777" w:rsidR="000906B9" w:rsidRPr="000906B9" w:rsidRDefault="000906B9" w:rsidP="000906B9">
      <w:pPr>
        <w:spacing w:after="0" w:line="360" w:lineRule="auto"/>
        <w:ind w:left="720"/>
        <w:rPr>
          <w:rFonts w:ascii="David" w:hAnsi="David" w:cs="David"/>
          <w:sz w:val="24"/>
          <w:szCs w:val="24"/>
          <w:rtl/>
        </w:rPr>
      </w:pPr>
    </w:p>
    <w:p w14:paraId="72DE48AE" w14:textId="77777777" w:rsidR="000906B9" w:rsidRPr="000906B9" w:rsidRDefault="000906B9" w:rsidP="000906B9">
      <w:pPr>
        <w:pStyle w:val="a9"/>
        <w:numPr>
          <w:ilvl w:val="0"/>
          <w:numId w:val="22"/>
        </w:numPr>
        <w:spacing w:after="0" w:line="360" w:lineRule="auto"/>
        <w:ind w:left="851" w:hanging="851"/>
        <w:jc w:val="both"/>
        <w:rPr>
          <w:rFonts w:ascii="David" w:hAnsi="David" w:cs="David"/>
          <w:sz w:val="24"/>
          <w:szCs w:val="24"/>
        </w:rPr>
      </w:pPr>
      <w:r w:rsidRPr="000906B9">
        <w:rPr>
          <w:rFonts w:ascii="David" w:hAnsi="David" w:cs="David"/>
          <w:sz w:val="24"/>
          <w:szCs w:val="24"/>
          <w:rtl/>
        </w:rPr>
        <w:t>כל דרישה על-פי ערבות זו, צריכה להתקבל לא יאוחר מתאריך תום תוקפה של הערבות כנקוב בסעיף 5 לעיל ו/או לאחר חלוף המועד האחרון לתוקף הערבות לאחר התקופה הנוספת (באם הוארכה) כאמור בסעיף 6 דלעיל.</w:t>
      </w:r>
    </w:p>
    <w:p w14:paraId="5497333F" w14:textId="77777777" w:rsidR="000906B9" w:rsidRPr="000906B9" w:rsidRDefault="000906B9" w:rsidP="000906B9">
      <w:pPr>
        <w:spacing w:after="0" w:line="360" w:lineRule="auto"/>
        <w:ind w:left="720"/>
        <w:rPr>
          <w:rFonts w:ascii="David" w:hAnsi="David" w:cs="David"/>
          <w:sz w:val="24"/>
          <w:szCs w:val="24"/>
          <w:rtl/>
        </w:rPr>
      </w:pPr>
    </w:p>
    <w:p w14:paraId="4795D16D" w14:textId="77777777" w:rsidR="000906B9" w:rsidRPr="000906B9" w:rsidRDefault="000906B9" w:rsidP="000906B9">
      <w:pPr>
        <w:pStyle w:val="a9"/>
        <w:numPr>
          <w:ilvl w:val="0"/>
          <w:numId w:val="22"/>
        </w:numPr>
        <w:spacing w:after="0" w:line="360" w:lineRule="auto"/>
        <w:ind w:left="851" w:hanging="851"/>
        <w:jc w:val="both"/>
        <w:rPr>
          <w:rFonts w:ascii="David" w:hAnsi="David" w:cs="David"/>
          <w:sz w:val="24"/>
          <w:szCs w:val="24"/>
        </w:rPr>
      </w:pPr>
      <w:r w:rsidRPr="000906B9">
        <w:rPr>
          <w:rFonts w:ascii="David" w:hAnsi="David" w:cs="David"/>
          <w:sz w:val="24"/>
          <w:szCs w:val="24"/>
          <w:rtl/>
        </w:rPr>
        <w:t>לאחר מועד זה, תהיה ערבותנו זו בטלה ומבוטלת.</w:t>
      </w:r>
    </w:p>
    <w:p w14:paraId="59901EC2" w14:textId="77777777" w:rsidR="000906B9" w:rsidRPr="000906B9" w:rsidRDefault="000906B9" w:rsidP="000906B9">
      <w:pPr>
        <w:spacing w:after="0" w:line="360" w:lineRule="auto"/>
        <w:ind w:left="720"/>
        <w:rPr>
          <w:rFonts w:ascii="David" w:hAnsi="David" w:cs="David"/>
          <w:sz w:val="24"/>
          <w:szCs w:val="24"/>
          <w:rtl/>
        </w:rPr>
      </w:pPr>
    </w:p>
    <w:p w14:paraId="08F8E25B" w14:textId="77777777" w:rsidR="000906B9" w:rsidRPr="000906B9" w:rsidRDefault="000906B9" w:rsidP="000906B9">
      <w:pPr>
        <w:pStyle w:val="a9"/>
        <w:numPr>
          <w:ilvl w:val="0"/>
          <w:numId w:val="22"/>
        </w:numPr>
        <w:spacing w:after="0" w:line="360" w:lineRule="auto"/>
        <w:ind w:left="851" w:hanging="851"/>
        <w:jc w:val="both"/>
        <w:rPr>
          <w:rFonts w:ascii="David" w:hAnsi="David" w:cs="David"/>
          <w:sz w:val="24"/>
          <w:szCs w:val="24"/>
          <w:rtl/>
        </w:rPr>
      </w:pPr>
      <w:r w:rsidRPr="000906B9">
        <w:rPr>
          <w:rFonts w:ascii="David" w:hAnsi="David" w:cs="David"/>
          <w:sz w:val="24"/>
          <w:szCs w:val="24"/>
          <w:rtl/>
        </w:rPr>
        <w:t>ערבות זו איננה ניתנה להמחאה ו/או להסבה ו/או להעברה בכל צורה שהיא והיא אינה ניתנת לשינוי, ביטול או התליה הואיל וזכויותיכם מותנות בה.</w:t>
      </w:r>
    </w:p>
    <w:p w14:paraId="4F10636C" w14:textId="77777777" w:rsidR="000906B9" w:rsidRPr="000906B9" w:rsidRDefault="000906B9" w:rsidP="000906B9">
      <w:pPr>
        <w:spacing w:after="0" w:line="360" w:lineRule="auto"/>
        <w:ind w:right="-360"/>
        <w:jc w:val="center"/>
        <w:rPr>
          <w:rFonts w:ascii="David" w:hAnsi="David" w:cs="David"/>
          <w:b/>
          <w:bCs/>
          <w:sz w:val="24"/>
          <w:szCs w:val="24"/>
          <w:rtl/>
        </w:rPr>
      </w:pPr>
    </w:p>
    <w:p w14:paraId="42C30013" w14:textId="77777777" w:rsidR="000906B9" w:rsidRPr="000906B9" w:rsidRDefault="000906B9" w:rsidP="000906B9">
      <w:pPr>
        <w:spacing w:after="0" w:line="360" w:lineRule="auto"/>
        <w:ind w:right="-360"/>
        <w:jc w:val="center"/>
        <w:rPr>
          <w:rFonts w:ascii="David" w:hAnsi="David" w:cs="David"/>
          <w:b/>
          <w:bCs/>
          <w:sz w:val="24"/>
          <w:szCs w:val="24"/>
          <w:rtl/>
        </w:rPr>
      </w:pPr>
    </w:p>
    <w:p w14:paraId="4DE6AA93" w14:textId="77777777" w:rsidR="000906B9" w:rsidRPr="000906B9" w:rsidRDefault="000906B9" w:rsidP="000906B9">
      <w:pPr>
        <w:spacing w:after="0" w:line="360" w:lineRule="auto"/>
        <w:ind w:left="3914" w:right="-360"/>
        <w:jc w:val="center"/>
        <w:rPr>
          <w:rFonts w:ascii="David" w:hAnsi="David" w:cs="David"/>
          <w:b/>
          <w:bCs/>
          <w:sz w:val="24"/>
          <w:szCs w:val="24"/>
          <w:rtl/>
        </w:rPr>
      </w:pPr>
      <w:r w:rsidRPr="000906B9">
        <w:rPr>
          <w:rFonts w:ascii="David" w:hAnsi="David" w:cs="David"/>
          <w:b/>
          <w:bCs/>
          <w:sz w:val="24"/>
          <w:szCs w:val="24"/>
          <w:rtl/>
        </w:rPr>
        <w:t>בכבוד רב,</w:t>
      </w:r>
    </w:p>
    <w:p w14:paraId="252AA2CB" w14:textId="77777777" w:rsidR="000906B9" w:rsidRPr="000906B9" w:rsidRDefault="000906B9" w:rsidP="000906B9">
      <w:pPr>
        <w:spacing w:after="0" w:line="360" w:lineRule="auto"/>
        <w:ind w:left="3914" w:right="-360"/>
        <w:jc w:val="center"/>
        <w:rPr>
          <w:rFonts w:ascii="David" w:hAnsi="David" w:cs="David"/>
          <w:b/>
          <w:bCs/>
          <w:sz w:val="24"/>
          <w:szCs w:val="24"/>
          <w:rtl/>
        </w:rPr>
      </w:pPr>
    </w:p>
    <w:p w14:paraId="6FB413F8" w14:textId="77777777" w:rsidR="000906B9" w:rsidRPr="000906B9" w:rsidRDefault="000906B9" w:rsidP="000906B9">
      <w:pPr>
        <w:spacing w:after="0" w:line="360" w:lineRule="auto"/>
        <w:ind w:left="3914" w:right="-360"/>
        <w:jc w:val="center"/>
        <w:rPr>
          <w:rFonts w:ascii="David" w:hAnsi="David" w:cs="David"/>
          <w:b/>
          <w:bCs/>
          <w:sz w:val="24"/>
          <w:szCs w:val="24"/>
          <w:rtl/>
        </w:rPr>
      </w:pPr>
      <w:r w:rsidRPr="000906B9">
        <w:rPr>
          <w:rFonts w:ascii="David" w:hAnsi="David" w:cs="David"/>
          <w:b/>
          <w:bCs/>
          <w:sz w:val="24"/>
          <w:szCs w:val="24"/>
          <w:rtl/>
        </w:rPr>
        <w:t>שם הבנק _______</w:t>
      </w:r>
    </w:p>
    <w:p w14:paraId="6A6F0335" w14:textId="77777777" w:rsidR="000906B9" w:rsidRPr="000906B9" w:rsidRDefault="000906B9" w:rsidP="000906B9">
      <w:pPr>
        <w:spacing w:after="0" w:line="360" w:lineRule="auto"/>
        <w:ind w:right="-360"/>
        <w:rPr>
          <w:rFonts w:ascii="David" w:hAnsi="David" w:cs="David"/>
          <w:b/>
          <w:bCs/>
          <w:sz w:val="24"/>
          <w:szCs w:val="24"/>
          <w:rtl/>
        </w:rPr>
      </w:pPr>
    </w:p>
    <w:p w14:paraId="3FDAFAAB" w14:textId="77777777" w:rsidR="000906B9" w:rsidRPr="000906B9" w:rsidRDefault="000906B9" w:rsidP="000906B9">
      <w:pPr>
        <w:spacing w:after="0" w:line="360" w:lineRule="auto"/>
        <w:ind w:right="-360"/>
        <w:rPr>
          <w:rFonts w:ascii="David" w:hAnsi="David" w:cs="David"/>
          <w:b/>
          <w:bCs/>
          <w:rtl/>
        </w:rPr>
      </w:pPr>
    </w:p>
    <w:p w14:paraId="4ECF59F9" w14:textId="77777777" w:rsidR="000906B9" w:rsidRPr="000906B9" w:rsidRDefault="000906B9" w:rsidP="000906B9">
      <w:pPr>
        <w:bidi w:val="0"/>
        <w:spacing w:after="0" w:line="360" w:lineRule="auto"/>
        <w:rPr>
          <w:rFonts w:ascii="David" w:hAnsi="David" w:cs="David"/>
          <w:b/>
          <w:bCs/>
          <w:rtl/>
        </w:rPr>
      </w:pPr>
      <w:r w:rsidRPr="000906B9">
        <w:rPr>
          <w:rFonts w:ascii="David" w:hAnsi="David" w:cs="David"/>
          <w:b/>
          <w:bCs/>
          <w:rtl/>
        </w:rPr>
        <w:br w:type="page"/>
      </w:r>
    </w:p>
    <w:p w14:paraId="385DBC1C" w14:textId="4508AA75" w:rsidR="000906B9" w:rsidRDefault="000906B9" w:rsidP="000906B9">
      <w:pPr>
        <w:spacing w:after="0" w:line="360" w:lineRule="auto"/>
        <w:ind w:left="67"/>
        <w:jc w:val="both"/>
        <w:rPr>
          <w:rFonts w:ascii="David" w:hAnsi="David" w:cs="David"/>
          <w:b/>
          <w:bCs/>
          <w:sz w:val="32"/>
          <w:szCs w:val="40"/>
          <w:u w:val="single"/>
          <w:rtl/>
        </w:rPr>
      </w:pPr>
      <w:r>
        <w:rPr>
          <w:rFonts w:ascii="David" w:eastAsia="nachlieli" w:hAnsi="David" w:cs="David" w:hint="cs"/>
          <w:b/>
          <w:bCs/>
          <w:sz w:val="24"/>
          <w:szCs w:val="24"/>
          <w:u w:val="single"/>
          <w:rtl/>
        </w:rPr>
        <w:lastRenderedPageBreak/>
        <w:t xml:space="preserve">נספח </w:t>
      </w:r>
      <w:r w:rsidR="00C434DD">
        <w:rPr>
          <w:rFonts w:ascii="David" w:eastAsia="nachlieli" w:hAnsi="David" w:cs="David"/>
          <w:b/>
          <w:bCs/>
          <w:sz w:val="24"/>
          <w:szCs w:val="24"/>
          <w:u w:val="single"/>
        </w:rPr>
        <w:t>3</w:t>
      </w:r>
      <w:r w:rsidR="00C434DD">
        <w:rPr>
          <w:rFonts w:ascii="David" w:eastAsia="nachlieli" w:hAnsi="David" w:cs="David" w:hint="cs"/>
          <w:b/>
          <w:bCs/>
          <w:sz w:val="24"/>
          <w:szCs w:val="24"/>
          <w:u w:val="single"/>
          <w:rtl/>
        </w:rPr>
        <w:t xml:space="preserve"> </w:t>
      </w:r>
      <w:r>
        <w:rPr>
          <w:rFonts w:ascii="David" w:eastAsia="nachlieli" w:hAnsi="David" w:cs="David" w:hint="cs"/>
          <w:b/>
          <w:bCs/>
          <w:sz w:val="24"/>
          <w:szCs w:val="24"/>
          <w:u w:val="single"/>
          <w:rtl/>
        </w:rPr>
        <w:t>למסמך תשובות לשאלות הבהרה מיום 12.03.2024</w:t>
      </w:r>
    </w:p>
    <w:p w14:paraId="03BB75DC" w14:textId="7DC2E1CF" w:rsidR="000906B9" w:rsidRPr="000906B9" w:rsidRDefault="000906B9" w:rsidP="000906B9">
      <w:pPr>
        <w:spacing w:after="0" w:line="360" w:lineRule="auto"/>
        <w:ind w:left="67"/>
        <w:jc w:val="center"/>
        <w:rPr>
          <w:rFonts w:ascii="David" w:hAnsi="David" w:cs="David"/>
          <w:b/>
          <w:bCs/>
          <w:sz w:val="32"/>
          <w:szCs w:val="40"/>
          <w:u w:val="single"/>
          <w:rtl/>
        </w:rPr>
      </w:pPr>
      <w:r w:rsidRPr="000906B9">
        <w:rPr>
          <w:rFonts w:ascii="David" w:hAnsi="David" w:cs="David"/>
          <w:b/>
          <w:bCs/>
          <w:sz w:val="32"/>
          <w:szCs w:val="40"/>
          <w:u w:val="single"/>
          <w:rtl/>
        </w:rPr>
        <w:t>נספח ב-8.2</w:t>
      </w:r>
    </w:p>
    <w:p w14:paraId="49A52893" w14:textId="77777777" w:rsidR="000906B9" w:rsidRPr="000906B9" w:rsidRDefault="000906B9" w:rsidP="000906B9">
      <w:pPr>
        <w:spacing w:after="0" w:line="360" w:lineRule="auto"/>
        <w:ind w:left="67"/>
        <w:jc w:val="center"/>
        <w:rPr>
          <w:rFonts w:ascii="David" w:eastAsia="쉜" w:hAnsi="David" w:cs="David"/>
          <w:b/>
          <w:bCs/>
          <w:spacing w:val="6"/>
          <w:kern w:val="28"/>
          <w:sz w:val="32"/>
          <w:szCs w:val="32"/>
          <w:u w:val="single"/>
          <w:rtl/>
        </w:rPr>
      </w:pPr>
      <w:r w:rsidRPr="000906B9">
        <w:rPr>
          <w:rFonts w:ascii="David" w:eastAsia="쉜" w:hAnsi="David" w:cs="David"/>
          <w:b/>
          <w:bCs/>
          <w:spacing w:val="6"/>
          <w:kern w:val="28"/>
          <w:sz w:val="32"/>
          <w:szCs w:val="32"/>
          <w:u w:val="single"/>
          <w:rtl/>
        </w:rPr>
        <w:t>מכרז פומבי משותף</w:t>
      </w:r>
      <w:r w:rsidRPr="008B04EC">
        <w:rPr>
          <w:rFonts w:ascii="David" w:eastAsia="쉜" w:hAnsi="David" w:cs="David"/>
          <w:b/>
          <w:bCs/>
          <w:spacing w:val="6"/>
          <w:kern w:val="28"/>
          <w:sz w:val="32"/>
          <w:szCs w:val="32"/>
          <w:u w:val="single"/>
          <w:rtl/>
        </w:rPr>
        <w:t xml:space="preserve"> </w:t>
      </w:r>
      <w:r w:rsidRPr="00C67B3D">
        <w:rPr>
          <w:rFonts w:ascii="David" w:hAnsi="David" w:cs="David"/>
          <w:b/>
          <w:bCs/>
          <w:sz w:val="32"/>
          <w:szCs w:val="32"/>
          <w:u w:val="single"/>
          <w:rtl/>
        </w:rPr>
        <w:t>02/2024</w:t>
      </w:r>
    </w:p>
    <w:p w14:paraId="60127D52" w14:textId="77777777" w:rsidR="000906B9" w:rsidRPr="000906B9" w:rsidRDefault="000906B9" w:rsidP="000906B9">
      <w:pPr>
        <w:spacing w:after="0" w:line="360" w:lineRule="auto"/>
        <w:ind w:left="67"/>
        <w:jc w:val="center"/>
        <w:rPr>
          <w:rFonts w:ascii="David" w:hAnsi="David" w:cs="David"/>
          <w:b/>
          <w:bCs/>
          <w:sz w:val="32"/>
          <w:szCs w:val="32"/>
          <w:u w:val="single"/>
          <w:rtl/>
        </w:rPr>
      </w:pPr>
      <w:r w:rsidRPr="000906B9">
        <w:rPr>
          <w:rFonts w:ascii="David" w:hAnsi="David" w:cs="David"/>
          <w:b/>
          <w:bCs/>
          <w:sz w:val="32"/>
          <w:szCs w:val="32"/>
          <w:u w:val="single"/>
          <w:rtl/>
        </w:rPr>
        <w:t>נוסח ערבות בנקאית</w:t>
      </w:r>
    </w:p>
    <w:p w14:paraId="405E9E89" w14:textId="77777777" w:rsidR="000906B9" w:rsidRPr="000906B9" w:rsidRDefault="000906B9" w:rsidP="000906B9">
      <w:pPr>
        <w:tabs>
          <w:tab w:val="left" w:pos="720"/>
          <w:tab w:val="left" w:pos="1152"/>
          <w:tab w:val="left" w:pos="1584"/>
          <w:tab w:val="left" w:pos="2016"/>
          <w:tab w:val="left" w:pos="2448"/>
        </w:tabs>
        <w:overflowPunct w:val="0"/>
        <w:autoSpaceDE w:val="0"/>
        <w:autoSpaceDN w:val="0"/>
        <w:adjustRightInd w:val="0"/>
        <w:spacing w:after="0" w:line="360" w:lineRule="auto"/>
        <w:ind w:hanging="851"/>
        <w:jc w:val="right"/>
        <w:textAlignment w:val="baseline"/>
        <w:rPr>
          <w:rFonts w:ascii="David" w:hAnsi="David" w:cs="David"/>
          <w:sz w:val="24"/>
          <w:szCs w:val="24"/>
          <w:rtl/>
        </w:rPr>
      </w:pPr>
    </w:p>
    <w:p w14:paraId="08F4CF41" w14:textId="77777777" w:rsidR="000906B9" w:rsidRPr="000906B9" w:rsidRDefault="000906B9" w:rsidP="000906B9">
      <w:pPr>
        <w:spacing w:after="0" w:line="360" w:lineRule="auto"/>
        <w:rPr>
          <w:rFonts w:ascii="David" w:hAnsi="David" w:cs="David"/>
          <w:b/>
          <w:bCs/>
          <w:sz w:val="24"/>
          <w:szCs w:val="24"/>
          <w:rtl/>
        </w:rPr>
      </w:pPr>
      <w:r w:rsidRPr="000906B9">
        <w:rPr>
          <w:rFonts w:ascii="David" w:hAnsi="David" w:cs="David"/>
          <w:b/>
          <w:bCs/>
          <w:sz w:val="24"/>
          <w:szCs w:val="24"/>
          <w:rtl/>
        </w:rPr>
        <w:t xml:space="preserve">לכבוד </w:t>
      </w:r>
    </w:p>
    <w:p w14:paraId="32BFB027" w14:textId="77777777" w:rsidR="000906B9" w:rsidRPr="000906B9" w:rsidRDefault="000906B9" w:rsidP="000906B9">
      <w:pPr>
        <w:spacing w:after="0" w:line="360" w:lineRule="auto"/>
        <w:rPr>
          <w:rFonts w:ascii="David" w:hAnsi="David" w:cs="David"/>
          <w:b/>
          <w:bCs/>
          <w:sz w:val="24"/>
          <w:szCs w:val="24"/>
          <w:u w:val="single"/>
          <w:rtl/>
        </w:rPr>
      </w:pPr>
      <w:r w:rsidRPr="000906B9">
        <w:rPr>
          <w:rFonts w:ascii="David" w:hAnsi="David" w:cs="David"/>
          <w:b/>
          <w:bCs/>
          <w:sz w:val="24"/>
          <w:szCs w:val="24"/>
          <w:u w:val="single"/>
          <w:rtl/>
        </w:rPr>
        <w:t>איגוד ערים אשכול רשויות גליל מערבי</w:t>
      </w:r>
    </w:p>
    <w:p w14:paraId="7ED5A334" w14:textId="77777777" w:rsidR="000906B9" w:rsidRPr="000906B9" w:rsidRDefault="000906B9" w:rsidP="000906B9">
      <w:pPr>
        <w:spacing w:after="0" w:line="360" w:lineRule="auto"/>
        <w:rPr>
          <w:rFonts w:ascii="David" w:hAnsi="David" w:cs="David"/>
          <w:b/>
          <w:bCs/>
          <w:sz w:val="24"/>
          <w:szCs w:val="24"/>
          <w:u w:val="single"/>
          <w:rtl/>
        </w:rPr>
      </w:pPr>
      <w:r w:rsidRPr="000906B9">
        <w:rPr>
          <w:rFonts w:ascii="David" w:hAnsi="David" w:cs="David"/>
          <w:sz w:val="24"/>
          <w:szCs w:val="24"/>
          <w:rtl/>
        </w:rPr>
        <w:t>(להלן:</w:t>
      </w:r>
      <w:r w:rsidRPr="000906B9">
        <w:rPr>
          <w:rFonts w:ascii="David" w:hAnsi="David" w:cs="David"/>
          <w:b/>
          <w:bCs/>
          <w:sz w:val="24"/>
          <w:szCs w:val="24"/>
          <w:rtl/>
        </w:rPr>
        <w:t xml:space="preserve"> "האשכול")</w:t>
      </w:r>
    </w:p>
    <w:p w14:paraId="64E2F654" w14:textId="77777777" w:rsidR="000906B9" w:rsidRPr="000906B9" w:rsidRDefault="000906B9" w:rsidP="000906B9">
      <w:pPr>
        <w:spacing w:after="0" w:line="360" w:lineRule="auto"/>
        <w:ind w:left="-483" w:right="-360" w:hanging="283"/>
        <w:rPr>
          <w:rFonts w:ascii="David" w:hAnsi="David" w:cs="David"/>
          <w:b/>
          <w:bCs/>
          <w:sz w:val="24"/>
          <w:szCs w:val="24"/>
          <w:rtl/>
        </w:rPr>
      </w:pPr>
    </w:p>
    <w:p w14:paraId="7210D8D8" w14:textId="77777777" w:rsidR="000906B9" w:rsidRPr="000906B9" w:rsidRDefault="000906B9" w:rsidP="000906B9">
      <w:pPr>
        <w:spacing w:after="0" w:line="360" w:lineRule="auto"/>
        <w:rPr>
          <w:rFonts w:ascii="David" w:hAnsi="David" w:cs="David"/>
          <w:sz w:val="24"/>
          <w:szCs w:val="24"/>
          <w:rtl/>
        </w:rPr>
      </w:pPr>
      <w:r w:rsidRPr="000906B9">
        <w:rPr>
          <w:rFonts w:ascii="David" w:hAnsi="David" w:cs="David"/>
          <w:sz w:val="24"/>
          <w:szCs w:val="24"/>
          <w:rtl/>
        </w:rPr>
        <w:t>א.ג.נ.,</w:t>
      </w:r>
    </w:p>
    <w:p w14:paraId="0B5BB8A1" w14:textId="77777777" w:rsidR="000906B9" w:rsidRPr="000906B9" w:rsidRDefault="000906B9" w:rsidP="000906B9">
      <w:pPr>
        <w:spacing w:after="0" w:line="360" w:lineRule="auto"/>
        <w:ind w:left="26" w:right="-360"/>
        <w:rPr>
          <w:rFonts w:ascii="David" w:hAnsi="David" w:cs="David"/>
          <w:b/>
          <w:bCs/>
          <w:sz w:val="24"/>
          <w:szCs w:val="24"/>
          <w:rtl/>
        </w:rPr>
      </w:pPr>
    </w:p>
    <w:p w14:paraId="58C6AA2A" w14:textId="77777777" w:rsidR="000906B9" w:rsidRPr="000906B9" w:rsidRDefault="000906B9" w:rsidP="000906B9">
      <w:pPr>
        <w:spacing w:after="0" w:line="360" w:lineRule="auto"/>
        <w:ind w:left="2160" w:right="-360" w:firstLine="720"/>
        <w:rPr>
          <w:rFonts w:ascii="David" w:hAnsi="David" w:cs="David"/>
          <w:b/>
          <w:bCs/>
          <w:sz w:val="28"/>
          <w:szCs w:val="28"/>
          <w:u w:val="single"/>
          <w:rtl/>
        </w:rPr>
      </w:pPr>
      <w:r w:rsidRPr="000906B9">
        <w:rPr>
          <w:rFonts w:ascii="David" w:hAnsi="David" w:cs="David"/>
          <w:b/>
          <w:bCs/>
          <w:rtl/>
        </w:rPr>
        <w:t xml:space="preserve">הנדון: </w:t>
      </w:r>
      <w:r w:rsidRPr="000906B9">
        <w:rPr>
          <w:rFonts w:ascii="David" w:hAnsi="David" w:cs="David"/>
          <w:b/>
          <w:bCs/>
          <w:sz w:val="28"/>
          <w:szCs w:val="28"/>
          <w:u w:val="single"/>
          <w:rtl/>
        </w:rPr>
        <w:t xml:space="preserve">ערבות בנקאית </w:t>
      </w:r>
    </w:p>
    <w:p w14:paraId="587AF781" w14:textId="77777777" w:rsidR="000906B9" w:rsidRPr="000906B9" w:rsidRDefault="000906B9" w:rsidP="000906B9">
      <w:pPr>
        <w:spacing w:after="0" w:line="360" w:lineRule="auto"/>
        <w:ind w:left="2160" w:right="-360" w:firstLine="720"/>
        <w:rPr>
          <w:rFonts w:ascii="David" w:hAnsi="David" w:cs="David"/>
          <w:sz w:val="24"/>
          <w:szCs w:val="24"/>
          <w:rtl/>
        </w:rPr>
      </w:pPr>
    </w:p>
    <w:p w14:paraId="0075FF70" w14:textId="6B018164" w:rsidR="000906B9" w:rsidRPr="000906B9" w:rsidRDefault="000906B9" w:rsidP="000906B9">
      <w:pPr>
        <w:pStyle w:val="a9"/>
        <w:numPr>
          <w:ilvl w:val="0"/>
          <w:numId w:val="23"/>
        </w:numPr>
        <w:spacing w:after="0" w:line="360" w:lineRule="auto"/>
        <w:ind w:left="851" w:hanging="851"/>
        <w:jc w:val="both"/>
        <w:rPr>
          <w:rFonts w:ascii="David" w:hAnsi="David" w:cs="David"/>
          <w:sz w:val="24"/>
          <w:szCs w:val="24"/>
          <w:rtl/>
        </w:rPr>
      </w:pPr>
      <w:r w:rsidRPr="000906B9">
        <w:rPr>
          <w:rFonts w:ascii="David" w:hAnsi="David" w:cs="David"/>
          <w:sz w:val="24"/>
          <w:szCs w:val="24"/>
          <w:rtl/>
        </w:rPr>
        <w:t xml:space="preserve">על פי בקשת _____________ מס' ת.ז./ח.פ./ח.צ. ___________ (להלן - </w:t>
      </w:r>
      <w:r w:rsidRPr="000906B9">
        <w:rPr>
          <w:rFonts w:ascii="David" w:hAnsi="David" w:cs="David"/>
          <w:b/>
          <w:bCs/>
          <w:sz w:val="24"/>
          <w:szCs w:val="24"/>
          <w:rtl/>
        </w:rPr>
        <w:t>"הנערב"</w:t>
      </w:r>
      <w:r w:rsidRPr="000906B9">
        <w:rPr>
          <w:rFonts w:ascii="David" w:hAnsi="David" w:cs="David"/>
          <w:sz w:val="24"/>
          <w:szCs w:val="24"/>
          <w:rtl/>
        </w:rPr>
        <w:t xml:space="preserve">) מרחוב _________ (כתובת מלאה) אנו ערבים בזאת באופן בלתי חוזר בקשר למילוי כל מחויבויותיו של הנערב כלפיכם על פי מכרז פומבי משותף מס' </w:t>
      </w:r>
      <w:r w:rsidRPr="000906B9">
        <w:rPr>
          <w:rFonts w:ascii="David" w:hAnsi="David" w:cs="David"/>
          <w:b/>
          <w:bCs/>
          <w:sz w:val="24"/>
          <w:szCs w:val="24"/>
          <w:rtl/>
        </w:rPr>
        <w:t>02/2024</w:t>
      </w:r>
      <w:r w:rsidRPr="000906B9">
        <w:rPr>
          <w:rFonts w:ascii="David" w:hAnsi="David" w:cs="David"/>
          <w:sz w:val="24"/>
          <w:szCs w:val="24"/>
          <w:rtl/>
        </w:rPr>
        <w:t xml:space="preserve"> לביצוע עבודות להקמה ותחזוקה של עמדות טעינה לרכב חשמלי לשלם לכם כל סכום שתדרשו מאת הנערב עד לסכום כולל של </w:t>
      </w:r>
      <w:r>
        <w:rPr>
          <w:rFonts w:ascii="David" w:hAnsi="David" w:cs="David" w:hint="cs"/>
          <w:b/>
          <w:bCs/>
          <w:sz w:val="24"/>
          <w:szCs w:val="24"/>
          <w:rtl/>
        </w:rPr>
        <w:t>___</w:t>
      </w:r>
      <w:r w:rsidRPr="000906B9">
        <w:rPr>
          <w:rFonts w:ascii="David" w:hAnsi="David" w:cs="David"/>
          <w:b/>
          <w:bCs/>
          <w:sz w:val="24"/>
          <w:szCs w:val="24"/>
          <w:rtl/>
        </w:rPr>
        <w:t xml:space="preserve"> ₪ </w:t>
      </w:r>
      <w:r w:rsidRPr="000906B9">
        <w:rPr>
          <w:rFonts w:ascii="David" w:hAnsi="David" w:cs="David"/>
          <w:sz w:val="24"/>
          <w:szCs w:val="24"/>
          <w:rtl/>
        </w:rPr>
        <w:t xml:space="preserve">(במילים: </w:t>
      </w:r>
      <w:r>
        <w:rPr>
          <w:rFonts w:ascii="David" w:hAnsi="David" w:cs="David" w:hint="cs"/>
          <w:sz w:val="24"/>
          <w:szCs w:val="24"/>
          <w:rtl/>
        </w:rPr>
        <w:t>______</w:t>
      </w:r>
      <w:r w:rsidRPr="000906B9">
        <w:rPr>
          <w:rFonts w:ascii="David" w:hAnsi="David" w:cs="David"/>
          <w:sz w:val="24"/>
          <w:szCs w:val="24"/>
          <w:rtl/>
        </w:rPr>
        <w:t xml:space="preserve"> שקלים חדשים) בצירוף הפרשי הצמדה למדד המחירים לצרכן המפורסם מעת לעת ע"י הלמ"ס או כל מדד שיחליף אותו. מדד הבסיס של ערבות הביצוע יהיה המדד האחרון הידוע ביום ________ (להלן -</w:t>
      </w:r>
      <w:r w:rsidRPr="000906B9">
        <w:rPr>
          <w:rFonts w:ascii="David" w:hAnsi="David" w:cs="David"/>
          <w:b/>
          <w:bCs/>
          <w:sz w:val="24"/>
          <w:szCs w:val="24"/>
          <w:rtl/>
        </w:rPr>
        <w:t>"סכום הערבות"</w:t>
      </w:r>
      <w:r w:rsidRPr="000906B9">
        <w:rPr>
          <w:rFonts w:ascii="David" w:hAnsi="David" w:cs="David"/>
          <w:sz w:val="24"/>
          <w:szCs w:val="24"/>
          <w:rtl/>
        </w:rPr>
        <w:t>).</w:t>
      </w:r>
    </w:p>
    <w:p w14:paraId="49D50A8F" w14:textId="77777777" w:rsidR="000906B9" w:rsidRPr="000906B9" w:rsidRDefault="000906B9" w:rsidP="000906B9">
      <w:pPr>
        <w:spacing w:after="0" w:line="360" w:lineRule="auto"/>
        <w:ind w:left="-418" w:right="-360"/>
        <w:rPr>
          <w:rFonts w:ascii="David" w:hAnsi="David" w:cs="David"/>
          <w:sz w:val="24"/>
          <w:szCs w:val="24"/>
        </w:rPr>
      </w:pPr>
    </w:p>
    <w:p w14:paraId="0D02E380" w14:textId="77777777" w:rsidR="000906B9" w:rsidRPr="000906B9" w:rsidRDefault="000906B9" w:rsidP="000906B9">
      <w:pPr>
        <w:pStyle w:val="a9"/>
        <w:numPr>
          <w:ilvl w:val="0"/>
          <w:numId w:val="23"/>
        </w:numPr>
        <w:spacing w:after="0" w:line="360" w:lineRule="auto"/>
        <w:ind w:left="851" w:hanging="851"/>
        <w:jc w:val="both"/>
        <w:rPr>
          <w:rFonts w:ascii="David" w:hAnsi="David" w:cs="David"/>
          <w:sz w:val="24"/>
          <w:szCs w:val="24"/>
        </w:rPr>
      </w:pPr>
      <w:r w:rsidRPr="000906B9">
        <w:rPr>
          <w:rFonts w:ascii="David" w:hAnsi="David" w:cs="David"/>
          <w:sz w:val="24"/>
          <w:szCs w:val="24"/>
          <w:rtl/>
        </w:rPr>
        <w:t>אתם תהיו רשאים לדרוש מאתנו את תשלומו של הסכום המפורט בסעיף 1 דלעיל בפעם אחת או במספר דרישות שכל אחת מהן מתייחסת לחלק מסכום הערבות בלבד ובתנאי שסך דרישותיכם לא יעלה על הסך הכולל בסכום הערבות.</w:t>
      </w:r>
    </w:p>
    <w:p w14:paraId="42DE5262" w14:textId="77777777" w:rsidR="000906B9" w:rsidRPr="000906B9" w:rsidRDefault="000906B9" w:rsidP="000906B9">
      <w:pPr>
        <w:spacing w:after="0" w:line="360" w:lineRule="auto"/>
        <w:ind w:left="720"/>
        <w:rPr>
          <w:rFonts w:ascii="David" w:hAnsi="David" w:cs="David"/>
          <w:sz w:val="24"/>
          <w:szCs w:val="24"/>
          <w:rtl/>
        </w:rPr>
      </w:pPr>
    </w:p>
    <w:p w14:paraId="660B4BDF" w14:textId="77777777" w:rsidR="000906B9" w:rsidRPr="000906B9" w:rsidRDefault="000906B9" w:rsidP="000906B9">
      <w:pPr>
        <w:pStyle w:val="a9"/>
        <w:numPr>
          <w:ilvl w:val="0"/>
          <w:numId w:val="23"/>
        </w:numPr>
        <w:spacing w:after="0" w:line="360" w:lineRule="auto"/>
        <w:ind w:left="851" w:hanging="851"/>
        <w:jc w:val="both"/>
        <w:rPr>
          <w:rFonts w:ascii="David" w:hAnsi="David" w:cs="David"/>
          <w:sz w:val="24"/>
          <w:szCs w:val="24"/>
        </w:rPr>
      </w:pPr>
      <w:r w:rsidRPr="000906B9">
        <w:rPr>
          <w:rFonts w:ascii="David" w:hAnsi="David" w:cs="David"/>
          <w:sz w:val="24"/>
          <w:szCs w:val="24"/>
          <w:rtl/>
        </w:rPr>
        <w:t xml:space="preserve">אנו מתחייבים לשלם לכם כל סכום או סכומים עד לסך המפורט בסעיף 1 לעיל, תוך שבעה (7) ימים מקבלת דרישתכם הראשונה בכתב שתגיע אלינו חתומה על-ידי גזבר האשכול וזאת ללא כל תנאי ומבלי להטיל עליכם כל חובה להוכיח או לנמק את דרישתכם בתהליך כלשהו או באופן כלשהו, מבלי לטעון כלפיכם טענת הגנה כלשהי שיכולה לעמוד לנערב </w:t>
      </w:r>
      <w:r w:rsidRPr="000906B9">
        <w:rPr>
          <w:rFonts w:ascii="David" w:hAnsi="David" w:cs="David"/>
          <w:sz w:val="24"/>
          <w:szCs w:val="24"/>
          <w:rtl/>
        </w:rPr>
        <w:lastRenderedPageBreak/>
        <w:t>במכרז בקשר לחיוב כלשהו כלפיכם ומבלי שתהיו חייבים לדרוש תחילה את סכום הערבות מאת הנערב.</w:t>
      </w:r>
    </w:p>
    <w:p w14:paraId="5A6A94C9" w14:textId="77777777" w:rsidR="000906B9" w:rsidRPr="000906B9" w:rsidRDefault="000906B9" w:rsidP="000906B9">
      <w:pPr>
        <w:spacing w:after="0" w:line="360" w:lineRule="auto"/>
        <w:ind w:left="-766" w:right="-360"/>
        <w:rPr>
          <w:rFonts w:ascii="David" w:hAnsi="David" w:cs="David"/>
          <w:sz w:val="24"/>
          <w:szCs w:val="24"/>
          <w:rtl/>
        </w:rPr>
      </w:pPr>
    </w:p>
    <w:p w14:paraId="45DAB6A4" w14:textId="77777777" w:rsidR="000906B9" w:rsidRPr="000906B9" w:rsidRDefault="000906B9" w:rsidP="000906B9">
      <w:pPr>
        <w:pStyle w:val="a9"/>
        <w:numPr>
          <w:ilvl w:val="0"/>
          <w:numId w:val="23"/>
        </w:numPr>
        <w:spacing w:after="0" w:line="360" w:lineRule="auto"/>
        <w:ind w:left="851" w:hanging="851"/>
        <w:jc w:val="both"/>
        <w:rPr>
          <w:rFonts w:ascii="David" w:hAnsi="David" w:cs="David"/>
          <w:sz w:val="24"/>
          <w:szCs w:val="24"/>
        </w:rPr>
      </w:pPr>
      <w:r w:rsidRPr="000906B9">
        <w:rPr>
          <w:rFonts w:ascii="David" w:hAnsi="David" w:cs="David"/>
          <w:sz w:val="24"/>
          <w:szCs w:val="24"/>
          <w:rtl/>
        </w:rPr>
        <w:t>לדרישתכם כאמור לעיל עליכם לצרף כתב ערבות זה.</w:t>
      </w:r>
    </w:p>
    <w:p w14:paraId="729D8053" w14:textId="77777777" w:rsidR="000906B9" w:rsidRPr="000906B9" w:rsidRDefault="000906B9" w:rsidP="000906B9">
      <w:pPr>
        <w:spacing w:after="0" w:line="360" w:lineRule="auto"/>
        <w:ind w:left="720"/>
        <w:rPr>
          <w:rFonts w:ascii="David" w:hAnsi="David" w:cs="David"/>
          <w:sz w:val="24"/>
          <w:szCs w:val="24"/>
          <w:rtl/>
        </w:rPr>
      </w:pPr>
    </w:p>
    <w:p w14:paraId="1F50ECAF" w14:textId="77777777" w:rsidR="000906B9" w:rsidRPr="000906B9" w:rsidRDefault="000906B9" w:rsidP="000906B9">
      <w:pPr>
        <w:pStyle w:val="a9"/>
        <w:numPr>
          <w:ilvl w:val="0"/>
          <w:numId w:val="23"/>
        </w:numPr>
        <w:spacing w:after="0" w:line="360" w:lineRule="auto"/>
        <w:ind w:left="851" w:hanging="851"/>
        <w:jc w:val="both"/>
        <w:rPr>
          <w:rFonts w:ascii="David" w:hAnsi="David" w:cs="David"/>
          <w:sz w:val="24"/>
          <w:szCs w:val="24"/>
        </w:rPr>
      </w:pPr>
      <w:r w:rsidRPr="000906B9">
        <w:rPr>
          <w:rFonts w:ascii="David" w:hAnsi="David" w:cs="David"/>
          <w:sz w:val="24"/>
          <w:szCs w:val="24"/>
          <w:rtl/>
        </w:rPr>
        <w:t>ערבות זו תישאר בתוקפה עד ליום __________ ועד בכלל.</w:t>
      </w:r>
    </w:p>
    <w:p w14:paraId="7E94CB37" w14:textId="77777777" w:rsidR="000906B9" w:rsidRPr="000906B9" w:rsidRDefault="000906B9" w:rsidP="000906B9">
      <w:pPr>
        <w:spacing w:after="0" w:line="360" w:lineRule="auto"/>
        <w:ind w:left="720"/>
        <w:rPr>
          <w:rFonts w:ascii="David" w:hAnsi="David" w:cs="David"/>
          <w:sz w:val="24"/>
          <w:szCs w:val="24"/>
          <w:rtl/>
        </w:rPr>
      </w:pPr>
    </w:p>
    <w:p w14:paraId="2D44EE6C" w14:textId="77777777" w:rsidR="000906B9" w:rsidRPr="000906B9" w:rsidRDefault="000906B9" w:rsidP="000906B9">
      <w:pPr>
        <w:pStyle w:val="a9"/>
        <w:numPr>
          <w:ilvl w:val="0"/>
          <w:numId w:val="23"/>
        </w:numPr>
        <w:spacing w:after="0" w:line="360" w:lineRule="auto"/>
        <w:ind w:left="851" w:hanging="851"/>
        <w:jc w:val="both"/>
        <w:rPr>
          <w:rFonts w:ascii="David" w:hAnsi="David" w:cs="David"/>
          <w:sz w:val="24"/>
          <w:szCs w:val="24"/>
        </w:rPr>
      </w:pPr>
      <w:r w:rsidRPr="000906B9">
        <w:rPr>
          <w:rFonts w:ascii="David" w:hAnsi="David" w:cs="David"/>
          <w:sz w:val="24"/>
          <w:szCs w:val="24"/>
          <w:rtl/>
        </w:rPr>
        <w:t>תוקף הערבות ניתן להארכה בהודעה בכתב של גזבר האשכול באופן חד צדדי לבנק, בלא צורך בקבלת הסכמת הנערב, לתקופה של מאה ושמונים (180) ימים נוספים כל פעם מהמועד הנקוב בסעיף 5 דלעיל ללא הגבלה במספר הארכות (להלן – "</w:t>
      </w:r>
      <w:r w:rsidRPr="000906B9">
        <w:rPr>
          <w:rFonts w:ascii="David" w:hAnsi="David" w:cs="David"/>
          <w:b/>
          <w:bCs/>
          <w:sz w:val="24"/>
          <w:szCs w:val="24"/>
          <w:rtl/>
        </w:rPr>
        <w:t>בתקופה הנוספת</w:t>
      </w:r>
      <w:r w:rsidRPr="000906B9">
        <w:rPr>
          <w:rFonts w:ascii="David" w:hAnsi="David" w:cs="David"/>
          <w:sz w:val="24"/>
          <w:szCs w:val="24"/>
          <w:rtl/>
        </w:rPr>
        <w:t>").</w:t>
      </w:r>
    </w:p>
    <w:p w14:paraId="487B7F5F" w14:textId="77777777" w:rsidR="000906B9" w:rsidRPr="000906B9" w:rsidRDefault="000906B9" w:rsidP="000906B9">
      <w:pPr>
        <w:spacing w:after="0" w:line="360" w:lineRule="auto"/>
        <w:ind w:left="720"/>
        <w:rPr>
          <w:rFonts w:ascii="David" w:hAnsi="David" w:cs="David"/>
          <w:sz w:val="24"/>
          <w:szCs w:val="24"/>
          <w:rtl/>
        </w:rPr>
      </w:pPr>
    </w:p>
    <w:p w14:paraId="44D24D0F" w14:textId="77777777" w:rsidR="000906B9" w:rsidRPr="000906B9" w:rsidRDefault="000906B9" w:rsidP="000906B9">
      <w:pPr>
        <w:pStyle w:val="a9"/>
        <w:numPr>
          <w:ilvl w:val="0"/>
          <w:numId w:val="23"/>
        </w:numPr>
        <w:spacing w:after="0" w:line="360" w:lineRule="auto"/>
        <w:ind w:left="851" w:hanging="851"/>
        <w:jc w:val="both"/>
        <w:rPr>
          <w:rFonts w:ascii="David" w:hAnsi="David" w:cs="David"/>
          <w:sz w:val="24"/>
          <w:szCs w:val="24"/>
        </w:rPr>
      </w:pPr>
      <w:r w:rsidRPr="000906B9">
        <w:rPr>
          <w:rFonts w:ascii="David" w:hAnsi="David" w:cs="David"/>
          <w:sz w:val="24"/>
          <w:szCs w:val="24"/>
          <w:rtl/>
        </w:rPr>
        <w:t>כל דרישה על-פי ערבות זו, צריכה להתקבל לא יאוחר מתאריך תום תוקפה של הערבות כנקוב בסעיף 5 לעיל ו/או לאחר חלוף המועד האחרון לתוקף הערבות לאחר התקופה הנוספת (באם הוארכה) כאמור בסעיף 6 דלעיל.</w:t>
      </w:r>
    </w:p>
    <w:p w14:paraId="52E3015B" w14:textId="77777777" w:rsidR="000906B9" w:rsidRPr="000906B9" w:rsidRDefault="000906B9" w:rsidP="000906B9">
      <w:pPr>
        <w:spacing w:after="0" w:line="360" w:lineRule="auto"/>
        <w:ind w:left="720"/>
        <w:rPr>
          <w:rFonts w:ascii="David" w:hAnsi="David" w:cs="David"/>
          <w:sz w:val="24"/>
          <w:szCs w:val="24"/>
          <w:rtl/>
        </w:rPr>
      </w:pPr>
    </w:p>
    <w:p w14:paraId="69B7CFC8" w14:textId="77777777" w:rsidR="000906B9" w:rsidRPr="000906B9" w:rsidRDefault="000906B9" w:rsidP="000906B9">
      <w:pPr>
        <w:pStyle w:val="a9"/>
        <w:numPr>
          <w:ilvl w:val="0"/>
          <w:numId w:val="23"/>
        </w:numPr>
        <w:spacing w:after="0" w:line="360" w:lineRule="auto"/>
        <w:ind w:left="851" w:hanging="851"/>
        <w:jc w:val="both"/>
        <w:rPr>
          <w:rFonts w:ascii="David" w:hAnsi="David" w:cs="David"/>
          <w:sz w:val="24"/>
          <w:szCs w:val="24"/>
        </w:rPr>
      </w:pPr>
      <w:r w:rsidRPr="000906B9">
        <w:rPr>
          <w:rFonts w:ascii="David" w:hAnsi="David" w:cs="David"/>
          <w:sz w:val="24"/>
          <w:szCs w:val="24"/>
          <w:rtl/>
        </w:rPr>
        <w:t>לאחר מועד זה, תהיה ערבותנו זו בטלה ומבוטלת.</w:t>
      </w:r>
    </w:p>
    <w:p w14:paraId="4BAB0FAF" w14:textId="77777777" w:rsidR="000906B9" w:rsidRPr="000906B9" w:rsidRDefault="000906B9" w:rsidP="000906B9">
      <w:pPr>
        <w:spacing w:after="0" w:line="360" w:lineRule="auto"/>
        <w:ind w:left="720"/>
        <w:rPr>
          <w:rFonts w:ascii="David" w:hAnsi="David" w:cs="David"/>
          <w:sz w:val="24"/>
          <w:szCs w:val="24"/>
          <w:rtl/>
        </w:rPr>
      </w:pPr>
    </w:p>
    <w:p w14:paraId="7C859938" w14:textId="77777777" w:rsidR="000906B9" w:rsidRPr="000906B9" w:rsidRDefault="000906B9" w:rsidP="000906B9">
      <w:pPr>
        <w:pStyle w:val="a9"/>
        <w:numPr>
          <w:ilvl w:val="0"/>
          <w:numId w:val="23"/>
        </w:numPr>
        <w:spacing w:after="0" w:line="360" w:lineRule="auto"/>
        <w:ind w:left="851" w:hanging="851"/>
        <w:jc w:val="both"/>
        <w:rPr>
          <w:rFonts w:ascii="David" w:hAnsi="David" w:cs="David"/>
          <w:sz w:val="24"/>
          <w:szCs w:val="24"/>
          <w:rtl/>
        </w:rPr>
      </w:pPr>
      <w:r w:rsidRPr="000906B9">
        <w:rPr>
          <w:rFonts w:ascii="David" w:hAnsi="David" w:cs="David"/>
          <w:sz w:val="24"/>
          <w:szCs w:val="24"/>
          <w:rtl/>
        </w:rPr>
        <w:t>ערבות זו איננה ניתנה להמחאה ו/או להסבה ו/או להעברה בכל צורה שהיא והיא אינה ניתנת לשינוי, ביטול או התליה הואיל וזכויותיכם מותנות בה.</w:t>
      </w:r>
    </w:p>
    <w:p w14:paraId="2C53E1B8" w14:textId="77777777" w:rsidR="000906B9" w:rsidRPr="000906B9" w:rsidRDefault="000906B9" w:rsidP="000906B9">
      <w:pPr>
        <w:spacing w:after="0" w:line="360" w:lineRule="auto"/>
        <w:ind w:right="-360"/>
        <w:jc w:val="center"/>
        <w:rPr>
          <w:rFonts w:ascii="David" w:hAnsi="David" w:cs="David"/>
          <w:b/>
          <w:bCs/>
          <w:sz w:val="24"/>
          <w:szCs w:val="24"/>
          <w:rtl/>
        </w:rPr>
      </w:pPr>
    </w:p>
    <w:p w14:paraId="29072ABC" w14:textId="77777777" w:rsidR="000906B9" w:rsidRPr="000906B9" w:rsidRDefault="000906B9" w:rsidP="000906B9">
      <w:pPr>
        <w:spacing w:after="0" w:line="360" w:lineRule="auto"/>
        <w:ind w:right="-360"/>
        <w:jc w:val="center"/>
        <w:rPr>
          <w:rFonts w:ascii="David" w:hAnsi="David" w:cs="David"/>
          <w:b/>
          <w:bCs/>
          <w:sz w:val="24"/>
          <w:szCs w:val="24"/>
          <w:rtl/>
        </w:rPr>
      </w:pPr>
    </w:p>
    <w:p w14:paraId="12FF2E70" w14:textId="77777777" w:rsidR="000906B9" w:rsidRPr="000906B9" w:rsidRDefault="000906B9" w:rsidP="000906B9">
      <w:pPr>
        <w:spacing w:after="0" w:line="360" w:lineRule="auto"/>
        <w:ind w:left="3914" w:right="-360"/>
        <w:jc w:val="center"/>
        <w:rPr>
          <w:rFonts w:ascii="David" w:hAnsi="David" w:cs="David"/>
          <w:b/>
          <w:bCs/>
          <w:sz w:val="24"/>
          <w:szCs w:val="24"/>
          <w:rtl/>
        </w:rPr>
      </w:pPr>
      <w:r w:rsidRPr="000906B9">
        <w:rPr>
          <w:rFonts w:ascii="David" w:hAnsi="David" w:cs="David"/>
          <w:b/>
          <w:bCs/>
          <w:sz w:val="24"/>
          <w:szCs w:val="24"/>
          <w:rtl/>
        </w:rPr>
        <w:t>בכבוד רב,</w:t>
      </w:r>
    </w:p>
    <w:p w14:paraId="62A544BE" w14:textId="77777777" w:rsidR="000906B9" w:rsidRPr="000906B9" w:rsidRDefault="000906B9" w:rsidP="000906B9">
      <w:pPr>
        <w:spacing w:after="0" w:line="360" w:lineRule="auto"/>
        <w:ind w:left="3914" w:right="-360"/>
        <w:jc w:val="center"/>
        <w:rPr>
          <w:rFonts w:ascii="David" w:hAnsi="David" w:cs="David"/>
          <w:b/>
          <w:bCs/>
          <w:sz w:val="24"/>
          <w:szCs w:val="24"/>
          <w:rtl/>
        </w:rPr>
      </w:pPr>
    </w:p>
    <w:p w14:paraId="794B26DB" w14:textId="77777777" w:rsidR="000906B9" w:rsidRPr="000906B9" w:rsidRDefault="000906B9" w:rsidP="000906B9">
      <w:pPr>
        <w:spacing w:after="0" w:line="360" w:lineRule="auto"/>
        <w:ind w:left="3914" w:right="-360"/>
        <w:jc w:val="center"/>
        <w:rPr>
          <w:rFonts w:ascii="David" w:hAnsi="David" w:cs="David"/>
          <w:b/>
          <w:bCs/>
          <w:sz w:val="24"/>
          <w:szCs w:val="24"/>
          <w:rtl/>
        </w:rPr>
      </w:pPr>
      <w:r w:rsidRPr="000906B9">
        <w:rPr>
          <w:rFonts w:ascii="David" w:hAnsi="David" w:cs="David"/>
          <w:b/>
          <w:bCs/>
          <w:sz w:val="24"/>
          <w:szCs w:val="24"/>
          <w:rtl/>
        </w:rPr>
        <w:t>שם הבנק _______</w:t>
      </w:r>
    </w:p>
    <w:p w14:paraId="531E86BC" w14:textId="77777777" w:rsidR="000906B9" w:rsidRPr="000906B9" w:rsidRDefault="000906B9" w:rsidP="000906B9">
      <w:pPr>
        <w:overflowPunct w:val="0"/>
        <w:autoSpaceDE w:val="0"/>
        <w:autoSpaceDN w:val="0"/>
        <w:adjustRightInd w:val="0"/>
        <w:spacing w:after="0" w:line="360" w:lineRule="auto"/>
        <w:ind w:left="3914"/>
        <w:jc w:val="center"/>
        <w:textAlignment w:val="baseline"/>
        <w:rPr>
          <w:rFonts w:ascii="David" w:eastAsia="Calibri" w:hAnsi="David" w:cs="David"/>
          <w:sz w:val="24"/>
          <w:szCs w:val="24"/>
          <w:lang w:eastAsia="he-IL"/>
        </w:rPr>
      </w:pPr>
    </w:p>
    <w:p w14:paraId="798E76D6" w14:textId="38F59884" w:rsidR="00EF534D" w:rsidRPr="00A03687" w:rsidRDefault="00EF534D" w:rsidP="008B04EC">
      <w:pPr>
        <w:spacing w:after="0" w:line="360" w:lineRule="auto"/>
        <w:ind w:right="-360"/>
        <w:rPr>
          <w:rFonts w:ascii="David" w:hAnsi="David" w:cs="David"/>
          <w:sz w:val="24"/>
          <w:szCs w:val="24"/>
          <w:rtl/>
        </w:rPr>
      </w:pPr>
    </w:p>
    <w:sectPr w:rsidR="00EF534D" w:rsidRPr="00A03687" w:rsidSect="004E0648">
      <w:headerReference w:type="even" r:id="rId10"/>
      <w:headerReference w:type="default" r:id="rId11"/>
      <w:footerReference w:type="default" r:id="rId12"/>
      <w:headerReference w:type="first" r:id="rId13"/>
      <w:pgSz w:w="11906" w:h="16838"/>
      <w:pgMar w:top="2835" w:right="1797" w:bottom="2268" w:left="1797"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C4BB1" w14:textId="77777777" w:rsidR="004E0648" w:rsidRDefault="004E0648" w:rsidP="00827404">
      <w:pPr>
        <w:spacing w:after="0" w:line="240" w:lineRule="auto"/>
      </w:pPr>
      <w:r>
        <w:separator/>
      </w:r>
    </w:p>
  </w:endnote>
  <w:endnote w:type="continuationSeparator" w:id="0">
    <w:p w14:paraId="1277BFC2" w14:textId="77777777" w:rsidR="004E0648" w:rsidRDefault="004E0648" w:rsidP="00827404">
      <w:pPr>
        <w:spacing w:after="0" w:line="240" w:lineRule="auto"/>
      </w:pPr>
      <w:r>
        <w:continuationSeparator/>
      </w:r>
    </w:p>
  </w:endnote>
  <w:endnote w:type="continuationNotice" w:id="1">
    <w:p w14:paraId="17EB7010" w14:textId="77777777" w:rsidR="004E0648" w:rsidRDefault="004E06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achlieli">
    <w:charset w:val="B1"/>
    <w:family w:val="auto"/>
    <w:pitch w:val="variable"/>
  </w:font>
  <w:font w:name="쉜">
    <w:altName w:val="MS Gothic"/>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11510527"/>
      <w:docPartObj>
        <w:docPartGallery w:val="Page Numbers (Bottom of Page)"/>
        <w:docPartUnique/>
      </w:docPartObj>
    </w:sdtPr>
    <w:sdtEndPr/>
    <w:sdtContent>
      <w:p w14:paraId="19719E29" w14:textId="77777777" w:rsidR="00201AF7" w:rsidRDefault="00201AF7" w:rsidP="00201AF7">
        <w:pPr>
          <w:pStyle w:val="a7"/>
          <w:ind w:hanging="766"/>
          <w:rPr>
            <w:rFonts w:ascii="David" w:hAnsi="David"/>
            <w:rtl/>
          </w:rPr>
        </w:pPr>
        <w:r w:rsidRPr="00452E53">
          <w:rPr>
            <w:rFonts w:ascii="David" w:hAnsi="David"/>
            <w:rtl/>
          </w:rPr>
          <w:t xml:space="preserve">© הזכויות </w:t>
        </w:r>
        <w:r>
          <w:rPr>
            <w:rFonts w:ascii="David" w:hAnsi="David" w:hint="cs"/>
            <w:rtl/>
          </w:rPr>
          <w:t>שמורות לעו"ד מרים סברלדוב-ארמון ועו"ד עדי הרטל</w:t>
        </w:r>
      </w:p>
      <w:p w14:paraId="36CD3FDF" w14:textId="77777777" w:rsidR="00201AF7" w:rsidRPr="00452E53" w:rsidRDefault="00201AF7" w:rsidP="00201AF7">
        <w:pPr>
          <w:pStyle w:val="a7"/>
          <w:ind w:left="-1050" w:firstLine="284"/>
          <w:rPr>
            <w:rFonts w:ascii="David" w:hAnsi="David"/>
            <w:rtl/>
          </w:rPr>
        </w:pPr>
        <w:r>
          <w:rPr>
            <w:rFonts w:ascii="David" w:hAnsi="David" w:hint="cs"/>
            <w:rtl/>
          </w:rPr>
          <w:t>אין לעשות שימוש במסמך זה, כולו או חלקו, ללא אישור בעלי הזכויות</w:t>
        </w:r>
      </w:p>
      <w:p w14:paraId="412BBB58" w14:textId="7B181198" w:rsidR="00201AF7" w:rsidRDefault="00201AF7">
        <w:pPr>
          <w:pStyle w:val="a7"/>
          <w:jc w:val="right"/>
        </w:pPr>
        <w:r>
          <w:fldChar w:fldCharType="begin"/>
        </w:r>
        <w:r>
          <w:instrText>PAGE   \* MERGEFORMAT</w:instrText>
        </w:r>
        <w:r>
          <w:fldChar w:fldCharType="separate"/>
        </w:r>
        <w:r>
          <w:rPr>
            <w:rtl/>
            <w:lang w:val="he-IL"/>
          </w:rPr>
          <w:t>2</w:t>
        </w:r>
        <w:r>
          <w:fldChar w:fldCharType="end"/>
        </w:r>
      </w:p>
    </w:sdtContent>
  </w:sdt>
  <w:p w14:paraId="5B5965B2" w14:textId="1D4362C0" w:rsidR="00827404" w:rsidRDefault="00827404" w:rsidP="00827404">
    <w:pPr>
      <w:pStyle w:val="a7"/>
      <w:ind w:left="-1759"/>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3C786" w14:textId="77777777" w:rsidR="004E0648" w:rsidRDefault="004E0648" w:rsidP="00827404">
      <w:pPr>
        <w:spacing w:after="0" w:line="240" w:lineRule="auto"/>
      </w:pPr>
      <w:r>
        <w:separator/>
      </w:r>
    </w:p>
  </w:footnote>
  <w:footnote w:type="continuationSeparator" w:id="0">
    <w:p w14:paraId="7CD65B10" w14:textId="77777777" w:rsidR="004E0648" w:rsidRDefault="004E0648" w:rsidP="00827404">
      <w:pPr>
        <w:spacing w:after="0" w:line="240" w:lineRule="auto"/>
      </w:pPr>
      <w:r>
        <w:continuationSeparator/>
      </w:r>
    </w:p>
  </w:footnote>
  <w:footnote w:type="continuationNotice" w:id="1">
    <w:p w14:paraId="637C9534" w14:textId="77777777" w:rsidR="004E0648" w:rsidRDefault="004E06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4791" w14:textId="57A5C8B9" w:rsidR="00536CAD" w:rsidRDefault="00B0227F">
    <w:pPr>
      <w:pStyle w:val="a5"/>
    </w:pPr>
    <w:r>
      <w:rPr>
        <w:noProof/>
      </w:rPr>
      <w:pict w14:anchorId="0E1257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018891" o:spid="_x0000_s1026" type="#_x0000_t75" style="position:absolute;left:0;text-align:left;margin-left:0;margin-top:0;width:595.2pt;height:841.9pt;z-index:-251658239;mso-position-horizontal:center;mso-position-horizontal-relative:margin;mso-position-vertical:center;mso-position-vertical-relative:margin" o:allowincell="f">
          <v:imagedata r:id="rId1" o:title="טמפלט עם חתימה של היועץ המשפטי"/>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1D620" w14:textId="3B58129A" w:rsidR="008D7AED" w:rsidRDefault="008D7AED" w:rsidP="008A7F25">
    <w:pPr>
      <w:pStyle w:val="a5"/>
      <w:spacing w:line="360" w:lineRule="auto"/>
      <w:jc w:val="center"/>
      <w:rPr>
        <w:rFonts w:ascii="David" w:hAnsi="David"/>
        <w:sz w:val="24"/>
        <w:szCs w:val="24"/>
        <w:rtl/>
      </w:rPr>
    </w:pPr>
    <w:r w:rsidRPr="00774708">
      <w:rPr>
        <w:rFonts w:ascii="David" w:hAnsi="David"/>
        <w:noProof/>
        <w:rtl/>
      </w:rPr>
      <w:drawing>
        <wp:anchor distT="0" distB="0" distL="114300" distR="114300" simplePos="0" relativeHeight="251658243" behindDoc="1" locked="0" layoutInCell="1" allowOverlap="1" wp14:anchorId="7D57C42F" wp14:editId="464DD39F">
          <wp:simplePos x="0" y="0"/>
          <wp:positionH relativeFrom="page">
            <wp:posOffset>5629275</wp:posOffset>
          </wp:positionH>
          <wp:positionV relativeFrom="paragraph">
            <wp:posOffset>-45720</wp:posOffset>
          </wp:positionV>
          <wp:extent cx="2050912" cy="1450128"/>
          <wp:effectExtent l="0" t="0" r="0" b="0"/>
          <wp:wrapNone/>
          <wp:docPr id="100846222" name="תמונה 100846222" descr="תמונה שמכילה טקסט, צילום מסך, גופן, גרפיק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80383" name="תמונה 1" descr="תמונה שמכילה טקסט, צילום מסך, גופן, גרפיקה&#10;&#10;התיאור נוצר באופן אוטומטי"/>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0912" cy="1450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A6E32" w14:textId="52207A02" w:rsidR="008D7AED" w:rsidRDefault="008D7AED" w:rsidP="008A7F25">
    <w:pPr>
      <w:pStyle w:val="a5"/>
      <w:spacing w:line="360" w:lineRule="auto"/>
      <w:jc w:val="center"/>
      <w:rPr>
        <w:rFonts w:ascii="David" w:hAnsi="David"/>
        <w:sz w:val="24"/>
        <w:szCs w:val="24"/>
        <w:rtl/>
      </w:rPr>
    </w:pPr>
  </w:p>
  <w:p w14:paraId="1FBD5683" w14:textId="25BC1400" w:rsidR="008A7F25" w:rsidRPr="000E3CC5" w:rsidRDefault="008A7F25" w:rsidP="008A7F25">
    <w:pPr>
      <w:pStyle w:val="a5"/>
      <w:spacing w:line="360" w:lineRule="auto"/>
      <w:jc w:val="center"/>
      <w:rPr>
        <w:rFonts w:ascii="David" w:hAnsi="David" w:cs="David"/>
        <w:sz w:val="24"/>
        <w:szCs w:val="24"/>
        <w:rtl/>
      </w:rPr>
    </w:pPr>
    <w:r w:rsidRPr="000E3CC5">
      <w:rPr>
        <w:rFonts w:ascii="David" w:hAnsi="David" w:cs="David"/>
        <w:noProof/>
      </w:rPr>
      <w:drawing>
        <wp:anchor distT="0" distB="0" distL="114300" distR="114300" simplePos="0" relativeHeight="251658242" behindDoc="1" locked="0" layoutInCell="1" allowOverlap="1" wp14:anchorId="5A317479" wp14:editId="364E2E1C">
          <wp:simplePos x="0" y="0"/>
          <wp:positionH relativeFrom="margin">
            <wp:posOffset>-1115695</wp:posOffset>
          </wp:positionH>
          <wp:positionV relativeFrom="paragraph">
            <wp:posOffset>-428625</wp:posOffset>
          </wp:positionV>
          <wp:extent cx="2160905" cy="1306195"/>
          <wp:effectExtent l="0" t="0" r="0" b="8255"/>
          <wp:wrapNone/>
          <wp:docPr id="191033668" name="תמונה 68" descr="נייר-מכתבים-כל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8" descr="נייר-מכתבים-כללי"/>
                  <pic:cNvPicPr>
                    <a:picLocks noChangeAspect="1" noChangeArrowheads="1"/>
                  </pic:cNvPicPr>
                </pic:nvPicPr>
                <pic:blipFill rotWithShape="1">
                  <a:blip r:embed="rId2">
                    <a:extLst>
                      <a:ext uri="{28A0092B-C50C-407E-A947-70E740481C1C}">
                        <a14:useLocalDpi xmlns:a14="http://schemas.microsoft.com/office/drawing/2010/main" val="0"/>
                      </a:ext>
                    </a:extLst>
                  </a:blip>
                  <a:srcRect l="5659" t="22259" r="65860"/>
                  <a:stretch/>
                </pic:blipFill>
                <pic:spPr bwMode="auto">
                  <a:xfrm>
                    <a:off x="0" y="0"/>
                    <a:ext cx="2160905" cy="130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3CC5">
      <w:rPr>
        <w:rFonts w:ascii="David" w:hAnsi="David" w:cs="David"/>
        <w:sz w:val="24"/>
        <w:szCs w:val="24"/>
        <w:rtl/>
      </w:rPr>
      <w:t>איגודי ערים אשכול רשויות גליל מערבי ואשכול רשויות בית הכרם הגלילי</w:t>
    </w:r>
  </w:p>
  <w:p w14:paraId="3DAC9F5B" w14:textId="77777777" w:rsidR="008A7F25" w:rsidRPr="000E3CC5" w:rsidRDefault="008A7F25" w:rsidP="008A7F25">
    <w:pPr>
      <w:pStyle w:val="a5"/>
      <w:spacing w:line="360" w:lineRule="auto"/>
      <w:jc w:val="center"/>
      <w:rPr>
        <w:rFonts w:ascii="David" w:hAnsi="David" w:cs="David"/>
        <w:rtl/>
      </w:rPr>
    </w:pPr>
    <w:r w:rsidRPr="000E3CC5">
      <w:rPr>
        <w:rFonts w:ascii="David" w:hAnsi="David" w:cs="David"/>
        <w:sz w:val="24"/>
        <w:szCs w:val="24"/>
        <w:rtl/>
      </w:rPr>
      <w:t xml:space="preserve">מכרז משותף מס' 02/2024 </w:t>
    </w:r>
  </w:p>
  <w:p w14:paraId="226A2FA4" w14:textId="77777777" w:rsidR="008A7F25" w:rsidRPr="000E3CC5" w:rsidRDefault="008A7F25" w:rsidP="008A7F25">
    <w:pPr>
      <w:pStyle w:val="a5"/>
      <w:spacing w:line="360" w:lineRule="auto"/>
      <w:jc w:val="center"/>
      <w:rPr>
        <w:rFonts w:ascii="David" w:hAnsi="David" w:cs="David"/>
        <w:sz w:val="24"/>
        <w:szCs w:val="24"/>
      </w:rPr>
    </w:pPr>
    <w:r w:rsidRPr="000E3CC5">
      <w:rPr>
        <w:rFonts w:ascii="David" w:hAnsi="David" w:cs="David"/>
        <w:sz w:val="24"/>
        <w:szCs w:val="24"/>
        <w:rtl/>
      </w:rPr>
      <w:t>הקמה ותחזוקה עמדות טעינה לרכב חשמלי</w:t>
    </w:r>
  </w:p>
  <w:p w14:paraId="5EB2684A" w14:textId="77777777" w:rsidR="008A7F25" w:rsidRPr="007C7073" w:rsidRDefault="008A7F25" w:rsidP="008A7F25">
    <w:pPr>
      <w:pStyle w:val="a5"/>
    </w:pPr>
  </w:p>
  <w:p w14:paraId="4170CBAE" w14:textId="5B8BDD80" w:rsidR="00827404" w:rsidRPr="008A7F25" w:rsidRDefault="00827404" w:rsidP="00F74222">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A005" w14:textId="4352A00C" w:rsidR="00536CAD" w:rsidRDefault="00B0227F">
    <w:pPr>
      <w:pStyle w:val="a5"/>
    </w:pPr>
    <w:r>
      <w:rPr>
        <w:noProof/>
      </w:rPr>
      <w:pict w14:anchorId="53D2C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018890" o:spid="_x0000_s1025" type="#_x0000_t75" style="position:absolute;left:0;text-align:left;margin-left:0;margin-top:0;width:595.2pt;height:841.9pt;z-index:-251658240;mso-position-horizontal:center;mso-position-horizontal-relative:margin;mso-position-vertical:center;mso-position-vertical-relative:margin" o:allowincell="f">
          <v:imagedata r:id="rId1" o:title="טמפלט עם חתימה של היועץ המשפטי"/>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64520"/>
    <w:multiLevelType w:val="multilevel"/>
    <w:tmpl w:val="9AB2227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C15287"/>
    <w:multiLevelType w:val="multilevel"/>
    <w:tmpl w:val="90A6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F61E0"/>
    <w:multiLevelType w:val="hybridMultilevel"/>
    <w:tmpl w:val="3F7E2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B289B"/>
    <w:multiLevelType w:val="multilevel"/>
    <w:tmpl w:val="E00C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EB4C57"/>
    <w:multiLevelType w:val="hybridMultilevel"/>
    <w:tmpl w:val="C9B4895E"/>
    <w:lvl w:ilvl="0" w:tplc="0346D6C0">
      <w:start w:val="1"/>
      <w:numFmt w:val="bullet"/>
      <w:suff w:val="space"/>
      <w:lvlText w:val=""/>
      <w:lvlJc w:val="left"/>
      <w:pPr>
        <w:ind w:left="510" w:hanging="15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AB30D26"/>
    <w:multiLevelType w:val="hybridMultilevel"/>
    <w:tmpl w:val="ED8CBAE2"/>
    <w:lvl w:ilvl="0" w:tplc="E8EA1B3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684869"/>
    <w:multiLevelType w:val="hybridMultilevel"/>
    <w:tmpl w:val="5E0EB246"/>
    <w:lvl w:ilvl="0" w:tplc="0346D6C0">
      <w:start w:val="1"/>
      <w:numFmt w:val="bullet"/>
      <w:suff w:val="space"/>
      <w:lvlText w:val=""/>
      <w:lvlJc w:val="left"/>
      <w:pPr>
        <w:ind w:left="510" w:hanging="15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7" w15:restartNumberingAfterBreak="0">
    <w:nsid w:val="1E776CD0"/>
    <w:multiLevelType w:val="multilevel"/>
    <w:tmpl w:val="8D14C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D80E06"/>
    <w:multiLevelType w:val="multilevel"/>
    <w:tmpl w:val="B672E350"/>
    <w:lvl w:ilvl="0">
      <w:start w:val="1"/>
      <w:numFmt w:val="decimal"/>
      <w:lvlText w:val="%1."/>
      <w:lvlJc w:val="left"/>
      <w:pPr>
        <w:ind w:left="360" w:hanging="360"/>
      </w:pPr>
      <w:rPr>
        <w:b w:val="0"/>
        <w:bCs w:val="0"/>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D98656F"/>
    <w:multiLevelType w:val="multilevel"/>
    <w:tmpl w:val="A1F82C8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ascii="David" w:hAnsi="David" w:cs="David" w:hint="default"/>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138690E"/>
    <w:multiLevelType w:val="hybridMultilevel"/>
    <w:tmpl w:val="C80A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5A30CD"/>
    <w:multiLevelType w:val="hybridMultilevel"/>
    <w:tmpl w:val="EF402A76"/>
    <w:lvl w:ilvl="0" w:tplc="0346D6C0">
      <w:start w:val="1"/>
      <w:numFmt w:val="bullet"/>
      <w:suff w:val="space"/>
      <w:lvlText w:val=""/>
      <w:lvlJc w:val="left"/>
      <w:pPr>
        <w:ind w:left="510" w:hanging="15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D5C3BCD"/>
    <w:multiLevelType w:val="multilevel"/>
    <w:tmpl w:val="A96E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973E5B"/>
    <w:multiLevelType w:val="hybridMultilevel"/>
    <w:tmpl w:val="B4C097E2"/>
    <w:lvl w:ilvl="0" w:tplc="0B6EDAF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1523C4"/>
    <w:multiLevelType w:val="hybridMultilevel"/>
    <w:tmpl w:val="DC7E646E"/>
    <w:lvl w:ilvl="0" w:tplc="0346D6C0">
      <w:start w:val="1"/>
      <w:numFmt w:val="bullet"/>
      <w:suff w:val="space"/>
      <w:lvlText w:val=""/>
      <w:lvlJc w:val="left"/>
      <w:pPr>
        <w:ind w:left="510" w:hanging="15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C645EE9"/>
    <w:multiLevelType w:val="multilevel"/>
    <w:tmpl w:val="C1B49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966BAC"/>
    <w:multiLevelType w:val="multilevel"/>
    <w:tmpl w:val="00BE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135AC4"/>
    <w:multiLevelType w:val="hybridMultilevel"/>
    <w:tmpl w:val="32F65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384A51"/>
    <w:multiLevelType w:val="hybridMultilevel"/>
    <w:tmpl w:val="736A0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814B04"/>
    <w:multiLevelType w:val="hybridMultilevel"/>
    <w:tmpl w:val="1350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453A3"/>
    <w:multiLevelType w:val="hybridMultilevel"/>
    <w:tmpl w:val="5986D988"/>
    <w:lvl w:ilvl="0" w:tplc="0706D5A2">
      <w:start w:val="1"/>
      <w:numFmt w:val="decimal"/>
      <w:lvlText w:val="%1."/>
      <w:lvlJc w:val="left"/>
      <w:pPr>
        <w:ind w:left="-418" w:hanging="360"/>
      </w:pPr>
      <w:rPr>
        <w:rFonts w:hint="default"/>
      </w:rPr>
    </w:lvl>
    <w:lvl w:ilvl="1" w:tplc="04090019" w:tentative="1">
      <w:start w:val="1"/>
      <w:numFmt w:val="lowerLetter"/>
      <w:lvlText w:val="%2."/>
      <w:lvlJc w:val="left"/>
      <w:pPr>
        <w:ind w:left="302" w:hanging="360"/>
      </w:pPr>
    </w:lvl>
    <w:lvl w:ilvl="2" w:tplc="0409001B" w:tentative="1">
      <w:start w:val="1"/>
      <w:numFmt w:val="lowerRoman"/>
      <w:lvlText w:val="%3."/>
      <w:lvlJc w:val="right"/>
      <w:pPr>
        <w:ind w:left="1022" w:hanging="180"/>
      </w:pPr>
    </w:lvl>
    <w:lvl w:ilvl="3" w:tplc="0409000F" w:tentative="1">
      <w:start w:val="1"/>
      <w:numFmt w:val="decimal"/>
      <w:lvlText w:val="%4."/>
      <w:lvlJc w:val="left"/>
      <w:pPr>
        <w:ind w:left="1742" w:hanging="360"/>
      </w:pPr>
    </w:lvl>
    <w:lvl w:ilvl="4" w:tplc="04090019" w:tentative="1">
      <w:start w:val="1"/>
      <w:numFmt w:val="lowerLetter"/>
      <w:lvlText w:val="%5."/>
      <w:lvlJc w:val="left"/>
      <w:pPr>
        <w:ind w:left="2462" w:hanging="360"/>
      </w:pPr>
    </w:lvl>
    <w:lvl w:ilvl="5" w:tplc="0409001B" w:tentative="1">
      <w:start w:val="1"/>
      <w:numFmt w:val="lowerRoman"/>
      <w:lvlText w:val="%6."/>
      <w:lvlJc w:val="right"/>
      <w:pPr>
        <w:ind w:left="3182" w:hanging="180"/>
      </w:pPr>
    </w:lvl>
    <w:lvl w:ilvl="6" w:tplc="0409000F" w:tentative="1">
      <w:start w:val="1"/>
      <w:numFmt w:val="decimal"/>
      <w:lvlText w:val="%7."/>
      <w:lvlJc w:val="left"/>
      <w:pPr>
        <w:ind w:left="3902" w:hanging="360"/>
      </w:pPr>
    </w:lvl>
    <w:lvl w:ilvl="7" w:tplc="04090019" w:tentative="1">
      <w:start w:val="1"/>
      <w:numFmt w:val="lowerLetter"/>
      <w:lvlText w:val="%8."/>
      <w:lvlJc w:val="left"/>
      <w:pPr>
        <w:ind w:left="4622" w:hanging="360"/>
      </w:pPr>
    </w:lvl>
    <w:lvl w:ilvl="8" w:tplc="0409001B" w:tentative="1">
      <w:start w:val="1"/>
      <w:numFmt w:val="lowerRoman"/>
      <w:lvlText w:val="%9."/>
      <w:lvlJc w:val="right"/>
      <w:pPr>
        <w:ind w:left="5342" w:hanging="180"/>
      </w:pPr>
    </w:lvl>
  </w:abstractNum>
  <w:abstractNum w:abstractNumId="21" w15:restartNumberingAfterBreak="0">
    <w:nsid w:val="6DEB1F4D"/>
    <w:multiLevelType w:val="hybridMultilevel"/>
    <w:tmpl w:val="9822BCDA"/>
    <w:lvl w:ilvl="0" w:tplc="AAA4F7D0">
      <w:start w:val="1"/>
      <w:numFmt w:val="decimal"/>
      <w:lvlText w:val="%1."/>
      <w:lvlJc w:val="left"/>
      <w:pPr>
        <w:ind w:left="-406" w:hanging="360"/>
      </w:pPr>
      <w:rPr>
        <w:rFonts w:hint="default"/>
      </w:rPr>
    </w:lvl>
    <w:lvl w:ilvl="1" w:tplc="10000019" w:tentative="1">
      <w:start w:val="1"/>
      <w:numFmt w:val="lowerLetter"/>
      <w:lvlText w:val="%2."/>
      <w:lvlJc w:val="left"/>
      <w:pPr>
        <w:ind w:left="314" w:hanging="360"/>
      </w:pPr>
    </w:lvl>
    <w:lvl w:ilvl="2" w:tplc="1000001B" w:tentative="1">
      <w:start w:val="1"/>
      <w:numFmt w:val="lowerRoman"/>
      <w:lvlText w:val="%3."/>
      <w:lvlJc w:val="right"/>
      <w:pPr>
        <w:ind w:left="1034" w:hanging="180"/>
      </w:pPr>
    </w:lvl>
    <w:lvl w:ilvl="3" w:tplc="1000000F" w:tentative="1">
      <w:start w:val="1"/>
      <w:numFmt w:val="decimal"/>
      <w:lvlText w:val="%4."/>
      <w:lvlJc w:val="left"/>
      <w:pPr>
        <w:ind w:left="1754" w:hanging="360"/>
      </w:pPr>
    </w:lvl>
    <w:lvl w:ilvl="4" w:tplc="10000019" w:tentative="1">
      <w:start w:val="1"/>
      <w:numFmt w:val="lowerLetter"/>
      <w:lvlText w:val="%5."/>
      <w:lvlJc w:val="left"/>
      <w:pPr>
        <w:ind w:left="2474" w:hanging="360"/>
      </w:pPr>
    </w:lvl>
    <w:lvl w:ilvl="5" w:tplc="1000001B" w:tentative="1">
      <w:start w:val="1"/>
      <w:numFmt w:val="lowerRoman"/>
      <w:lvlText w:val="%6."/>
      <w:lvlJc w:val="right"/>
      <w:pPr>
        <w:ind w:left="3194" w:hanging="180"/>
      </w:pPr>
    </w:lvl>
    <w:lvl w:ilvl="6" w:tplc="1000000F" w:tentative="1">
      <w:start w:val="1"/>
      <w:numFmt w:val="decimal"/>
      <w:lvlText w:val="%7."/>
      <w:lvlJc w:val="left"/>
      <w:pPr>
        <w:ind w:left="3914" w:hanging="360"/>
      </w:pPr>
    </w:lvl>
    <w:lvl w:ilvl="7" w:tplc="10000019" w:tentative="1">
      <w:start w:val="1"/>
      <w:numFmt w:val="lowerLetter"/>
      <w:lvlText w:val="%8."/>
      <w:lvlJc w:val="left"/>
      <w:pPr>
        <w:ind w:left="4634" w:hanging="360"/>
      </w:pPr>
    </w:lvl>
    <w:lvl w:ilvl="8" w:tplc="1000001B" w:tentative="1">
      <w:start w:val="1"/>
      <w:numFmt w:val="lowerRoman"/>
      <w:lvlText w:val="%9."/>
      <w:lvlJc w:val="right"/>
      <w:pPr>
        <w:ind w:left="5354" w:hanging="180"/>
      </w:pPr>
    </w:lvl>
  </w:abstractNum>
  <w:abstractNum w:abstractNumId="22" w15:restartNumberingAfterBreak="0">
    <w:nsid w:val="6E0B69A3"/>
    <w:multiLevelType w:val="hybridMultilevel"/>
    <w:tmpl w:val="3536E986"/>
    <w:lvl w:ilvl="0" w:tplc="46B63C8C">
      <w:start w:val="1"/>
      <w:numFmt w:val="decimal"/>
      <w:lvlText w:val="%1."/>
      <w:lvlJc w:val="left"/>
      <w:pPr>
        <w:ind w:left="-46" w:hanging="360"/>
      </w:pPr>
      <w:rPr>
        <w:rFonts w:hint="default"/>
      </w:rPr>
    </w:lvl>
    <w:lvl w:ilvl="1" w:tplc="10000019" w:tentative="1">
      <w:start w:val="1"/>
      <w:numFmt w:val="lowerLetter"/>
      <w:lvlText w:val="%2."/>
      <w:lvlJc w:val="left"/>
      <w:pPr>
        <w:ind w:left="674" w:hanging="360"/>
      </w:pPr>
    </w:lvl>
    <w:lvl w:ilvl="2" w:tplc="1000001B" w:tentative="1">
      <w:start w:val="1"/>
      <w:numFmt w:val="lowerRoman"/>
      <w:lvlText w:val="%3."/>
      <w:lvlJc w:val="right"/>
      <w:pPr>
        <w:ind w:left="1394" w:hanging="180"/>
      </w:pPr>
    </w:lvl>
    <w:lvl w:ilvl="3" w:tplc="1000000F" w:tentative="1">
      <w:start w:val="1"/>
      <w:numFmt w:val="decimal"/>
      <w:lvlText w:val="%4."/>
      <w:lvlJc w:val="left"/>
      <w:pPr>
        <w:ind w:left="2114" w:hanging="360"/>
      </w:pPr>
    </w:lvl>
    <w:lvl w:ilvl="4" w:tplc="10000019" w:tentative="1">
      <w:start w:val="1"/>
      <w:numFmt w:val="lowerLetter"/>
      <w:lvlText w:val="%5."/>
      <w:lvlJc w:val="left"/>
      <w:pPr>
        <w:ind w:left="2834" w:hanging="360"/>
      </w:pPr>
    </w:lvl>
    <w:lvl w:ilvl="5" w:tplc="1000001B" w:tentative="1">
      <w:start w:val="1"/>
      <w:numFmt w:val="lowerRoman"/>
      <w:lvlText w:val="%6."/>
      <w:lvlJc w:val="right"/>
      <w:pPr>
        <w:ind w:left="3554" w:hanging="180"/>
      </w:pPr>
    </w:lvl>
    <w:lvl w:ilvl="6" w:tplc="1000000F" w:tentative="1">
      <w:start w:val="1"/>
      <w:numFmt w:val="decimal"/>
      <w:lvlText w:val="%7."/>
      <w:lvlJc w:val="left"/>
      <w:pPr>
        <w:ind w:left="4274" w:hanging="360"/>
      </w:pPr>
    </w:lvl>
    <w:lvl w:ilvl="7" w:tplc="10000019" w:tentative="1">
      <w:start w:val="1"/>
      <w:numFmt w:val="lowerLetter"/>
      <w:lvlText w:val="%8."/>
      <w:lvlJc w:val="left"/>
      <w:pPr>
        <w:ind w:left="4994" w:hanging="360"/>
      </w:pPr>
    </w:lvl>
    <w:lvl w:ilvl="8" w:tplc="1000001B" w:tentative="1">
      <w:start w:val="1"/>
      <w:numFmt w:val="lowerRoman"/>
      <w:lvlText w:val="%9."/>
      <w:lvlJc w:val="right"/>
      <w:pPr>
        <w:ind w:left="5714" w:hanging="180"/>
      </w:pPr>
    </w:lvl>
  </w:abstractNum>
  <w:abstractNum w:abstractNumId="23" w15:restartNumberingAfterBreak="0">
    <w:nsid w:val="71726538"/>
    <w:multiLevelType w:val="hybridMultilevel"/>
    <w:tmpl w:val="963AA032"/>
    <w:lvl w:ilvl="0" w:tplc="60CE4940">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07073262">
    <w:abstractNumId w:val="21"/>
  </w:num>
  <w:num w:numId="2" w16cid:durableId="2095978571">
    <w:abstractNumId w:val="22"/>
  </w:num>
  <w:num w:numId="3" w16cid:durableId="1838689958">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4" w16cid:durableId="311451904">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5" w16cid:durableId="119912414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6" w16cid:durableId="238100083">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7" w16cid:durableId="26492879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16cid:durableId="289437948">
    <w:abstractNumId w:val="1"/>
  </w:num>
  <w:num w:numId="9" w16cid:durableId="790591612">
    <w:abstractNumId w:val="18"/>
  </w:num>
  <w:num w:numId="10" w16cid:durableId="1218593243">
    <w:abstractNumId w:val="6"/>
  </w:num>
  <w:num w:numId="11" w16cid:durableId="446461615">
    <w:abstractNumId w:val="11"/>
  </w:num>
  <w:num w:numId="12" w16cid:durableId="952517564">
    <w:abstractNumId w:val="4"/>
  </w:num>
  <w:num w:numId="13" w16cid:durableId="1375690235">
    <w:abstractNumId w:val="14"/>
  </w:num>
  <w:num w:numId="14" w16cid:durableId="1264993735">
    <w:abstractNumId w:val="23"/>
  </w:num>
  <w:num w:numId="15" w16cid:durableId="1305308639">
    <w:abstractNumId w:val="0"/>
  </w:num>
  <w:num w:numId="16" w16cid:durableId="1493059371">
    <w:abstractNumId w:val="2"/>
  </w:num>
  <w:num w:numId="17" w16cid:durableId="1395810556">
    <w:abstractNumId w:val="5"/>
  </w:num>
  <w:num w:numId="18" w16cid:durableId="1558394489">
    <w:abstractNumId w:val="13"/>
  </w:num>
  <w:num w:numId="19" w16cid:durableId="359547131">
    <w:abstractNumId w:val="8"/>
  </w:num>
  <w:num w:numId="20" w16cid:durableId="136580186">
    <w:abstractNumId w:val="20"/>
  </w:num>
  <w:num w:numId="21" w16cid:durableId="159582206">
    <w:abstractNumId w:val="19"/>
  </w:num>
  <w:num w:numId="22" w16cid:durableId="2042122245">
    <w:abstractNumId w:val="17"/>
  </w:num>
  <w:num w:numId="23" w16cid:durableId="1448503492">
    <w:abstractNumId w:val="10"/>
  </w:num>
  <w:num w:numId="24" w16cid:durableId="1927736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404"/>
    <w:rsid w:val="00005AD0"/>
    <w:rsid w:val="000173E4"/>
    <w:rsid w:val="000248BD"/>
    <w:rsid w:val="00033CB2"/>
    <w:rsid w:val="00034F51"/>
    <w:rsid w:val="000468BA"/>
    <w:rsid w:val="00047033"/>
    <w:rsid w:val="0005143D"/>
    <w:rsid w:val="00051661"/>
    <w:rsid w:val="00064251"/>
    <w:rsid w:val="000705D3"/>
    <w:rsid w:val="00072362"/>
    <w:rsid w:val="00075AC6"/>
    <w:rsid w:val="00081CFC"/>
    <w:rsid w:val="000847B3"/>
    <w:rsid w:val="000847E5"/>
    <w:rsid w:val="000906B9"/>
    <w:rsid w:val="00097B66"/>
    <w:rsid w:val="000A1CD9"/>
    <w:rsid w:val="000B056A"/>
    <w:rsid w:val="000C3922"/>
    <w:rsid w:val="000C76E8"/>
    <w:rsid w:val="000C77C0"/>
    <w:rsid w:val="000D1E04"/>
    <w:rsid w:val="000D319D"/>
    <w:rsid w:val="000E07AE"/>
    <w:rsid w:val="000E0ED1"/>
    <w:rsid w:val="000E177D"/>
    <w:rsid w:val="000E1E23"/>
    <w:rsid w:val="000E3CC5"/>
    <w:rsid w:val="000E71A2"/>
    <w:rsid w:val="000E776A"/>
    <w:rsid w:val="001036CD"/>
    <w:rsid w:val="0012672C"/>
    <w:rsid w:val="00136FA8"/>
    <w:rsid w:val="00143E19"/>
    <w:rsid w:val="0015625F"/>
    <w:rsid w:val="0016018F"/>
    <w:rsid w:val="00162850"/>
    <w:rsid w:val="001929F4"/>
    <w:rsid w:val="001940E4"/>
    <w:rsid w:val="001A32D6"/>
    <w:rsid w:val="001D73BF"/>
    <w:rsid w:val="001E69CD"/>
    <w:rsid w:val="001E71B6"/>
    <w:rsid w:val="001F0267"/>
    <w:rsid w:val="001F05B5"/>
    <w:rsid w:val="001F1461"/>
    <w:rsid w:val="001F4250"/>
    <w:rsid w:val="001F63B0"/>
    <w:rsid w:val="00201742"/>
    <w:rsid w:val="00201AF7"/>
    <w:rsid w:val="00201B40"/>
    <w:rsid w:val="00224CFC"/>
    <w:rsid w:val="002321F5"/>
    <w:rsid w:val="002334E1"/>
    <w:rsid w:val="0023537F"/>
    <w:rsid w:val="00246E64"/>
    <w:rsid w:val="00247B45"/>
    <w:rsid w:val="002507A7"/>
    <w:rsid w:val="002547F4"/>
    <w:rsid w:val="00255DE6"/>
    <w:rsid w:val="002571D0"/>
    <w:rsid w:val="002575C1"/>
    <w:rsid w:val="002601BB"/>
    <w:rsid w:val="00260C0D"/>
    <w:rsid w:val="0026147F"/>
    <w:rsid w:val="00293A37"/>
    <w:rsid w:val="002942BC"/>
    <w:rsid w:val="0029449D"/>
    <w:rsid w:val="0029518C"/>
    <w:rsid w:val="002A093B"/>
    <w:rsid w:val="002A1DB4"/>
    <w:rsid w:val="002A43A3"/>
    <w:rsid w:val="002B3466"/>
    <w:rsid w:val="002C1D21"/>
    <w:rsid w:val="002C34D9"/>
    <w:rsid w:val="002C3702"/>
    <w:rsid w:val="002C77E9"/>
    <w:rsid w:val="002D461C"/>
    <w:rsid w:val="002D5467"/>
    <w:rsid w:val="002E05E9"/>
    <w:rsid w:val="002E194A"/>
    <w:rsid w:val="002F1A31"/>
    <w:rsid w:val="002F296B"/>
    <w:rsid w:val="002F32E4"/>
    <w:rsid w:val="002F3936"/>
    <w:rsid w:val="002F6B35"/>
    <w:rsid w:val="002F7078"/>
    <w:rsid w:val="003009C5"/>
    <w:rsid w:val="0031550B"/>
    <w:rsid w:val="00315EFC"/>
    <w:rsid w:val="00322225"/>
    <w:rsid w:val="00325FE0"/>
    <w:rsid w:val="00331502"/>
    <w:rsid w:val="00333985"/>
    <w:rsid w:val="00337890"/>
    <w:rsid w:val="003413B2"/>
    <w:rsid w:val="003449D6"/>
    <w:rsid w:val="00355ED7"/>
    <w:rsid w:val="0035737C"/>
    <w:rsid w:val="003636AD"/>
    <w:rsid w:val="00365ED3"/>
    <w:rsid w:val="0036693D"/>
    <w:rsid w:val="0036765F"/>
    <w:rsid w:val="00373502"/>
    <w:rsid w:val="00377B11"/>
    <w:rsid w:val="00382D6F"/>
    <w:rsid w:val="003871BB"/>
    <w:rsid w:val="00396C3E"/>
    <w:rsid w:val="003A28DC"/>
    <w:rsid w:val="003A6252"/>
    <w:rsid w:val="003B3BEA"/>
    <w:rsid w:val="003C1C90"/>
    <w:rsid w:val="003C6665"/>
    <w:rsid w:val="003D2361"/>
    <w:rsid w:val="003D780E"/>
    <w:rsid w:val="003E79EB"/>
    <w:rsid w:val="003F3D61"/>
    <w:rsid w:val="003F42C6"/>
    <w:rsid w:val="003F7491"/>
    <w:rsid w:val="00400062"/>
    <w:rsid w:val="004006CC"/>
    <w:rsid w:val="004166FA"/>
    <w:rsid w:val="00423854"/>
    <w:rsid w:val="0042678D"/>
    <w:rsid w:val="00431A34"/>
    <w:rsid w:val="004371EE"/>
    <w:rsid w:val="00442963"/>
    <w:rsid w:val="004563FC"/>
    <w:rsid w:val="00460BA3"/>
    <w:rsid w:val="00462E48"/>
    <w:rsid w:val="00471D28"/>
    <w:rsid w:val="00475159"/>
    <w:rsid w:val="00482A32"/>
    <w:rsid w:val="00487BEC"/>
    <w:rsid w:val="004A26C1"/>
    <w:rsid w:val="004A3E40"/>
    <w:rsid w:val="004A4E9A"/>
    <w:rsid w:val="004A50E0"/>
    <w:rsid w:val="004A7369"/>
    <w:rsid w:val="004B2AB0"/>
    <w:rsid w:val="004B3D7E"/>
    <w:rsid w:val="004B5859"/>
    <w:rsid w:val="004C3679"/>
    <w:rsid w:val="004D0501"/>
    <w:rsid w:val="004D0602"/>
    <w:rsid w:val="004D7AF0"/>
    <w:rsid w:val="004E0648"/>
    <w:rsid w:val="004F3A85"/>
    <w:rsid w:val="004F5992"/>
    <w:rsid w:val="004F5D42"/>
    <w:rsid w:val="00522673"/>
    <w:rsid w:val="00525075"/>
    <w:rsid w:val="00536CAD"/>
    <w:rsid w:val="00542802"/>
    <w:rsid w:val="005444E8"/>
    <w:rsid w:val="0054652D"/>
    <w:rsid w:val="00552FB8"/>
    <w:rsid w:val="00554A31"/>
    <w:rsid w:val="00554B7F"/>
    <w:rsid w:val="00557C70"/>
    <w:rsid w:val="00561B0C"/>
    <w:rsid w:val="00564C50"/>
    <w:rsid w:val="00564DAA"/>
    <w:rsid w:val="005673BD"/>
    <w:rsid w:val="00570A66"/>
    <w:rsid w:val="00572257"/>
    <w:rsid w:val="005772A0"/>
    <w:rsid w:val="00593BA1"/>
    <w:rsid w:val="00596065"/>
    <w:rsid w:val="00596C64"/>
    <w:rsid w:val="005A286A"/>
    <w:rsid w:val="005A4723"/>
    <w:rsid w:val="005A7777"/>
    <w:rsid w:val="005B1A64"/>
    <w:rsid w:val="005B24FF"/>
    <w:rsid w:val="005C4EA5"/>
    <w:rsid w:val="005D000E"/>
    <w:rsid w:val="005D11A1"/>
    <w:rsid w:val="005D57C3"/>
    <w:rsid w:val="00604A12"/>
    <w:rsid w:val="00615797"/>
    <w:rsid w:val="00624448"/>
    <w:rsid w:val="00626D43"/>
    <w:rsid w:val="00633FC2"/>
    <w:rsid w:val="006341BA"/>
    <w:rsid w:val="00637784"/>
    <w:rsid w:val="0064564C"/>
    <w:rsid w:val="0065310C"/>
    <w:rsid w:val="006622B3"/>
    <w:rsid w:val="006758D5"/>
    <w:rsid w:val="00691AB9"/>
    <w:rsid w:val="00692143"/>
    <w:rsid w:val="0069408B"/>
    <w:rsid w:val="00694474"/>
    <w:rsid w:val="006950B7"/>
    <w:rsid w:val="006A66CA"/>
    <w:rsid w:val="006C00D3"/>
    <w:rsid w:val="006C3F3F"/>
    <w:rsid w:val="006C581A"/>
    <w:rsid w:val="006C7224"/>
    <w:rsid w:val="006D3BF1"/>
    <w:rsid w:val="006E3CA0"/>
    <w:rsid w:val="006E45C5"/>
    <w:rsid w:val="006E4D3C"/>
    <w:rsid w:val="006F0145"/>
    <w:rsid w:val="006F0C18"/>
    <w:rsid w:val="006F226A"/>
    <w:rsid w:val="006F3265"/>
    <w:rsid w:val="006F3F17"/>
    <w:rsid w:val="007075AE"/>
    <w:rsid w:val="00727B5A"/>
    <w:rsid w:val="00727FB1"/>
    <w:rsid w:val="007349BF"/>
    <w:rsid w:val="00740FA2"/>
    <w:rsid w:val="00741939"/>
    <w:rsid w:val="007421A7"/>
    <w:rsid w:val="00743518"/>
    <w:rsid w:val="00764279"/>
    <w:rsid w:val="00765C9B"/>
    <w:rsid w:val="007668A3"/>
    <w:rsid w:val="007835BE"/>
    <w:rsid w:val="00784545"/>
    <w:rsid w:val="007859C1"/>
    <w:rsid w:val="0079050A"/>
    <w:rsid w:val="00794C96"/>
    <w:rsid w:val="007A00F3"/>
    <w:rsid w:val="007A72AE"/>
    <w:rsid w:val="007B070F"/>
    <w:rsid w:val="007C182C"/>
    <w:rsid w:val="007C4F82"/>
    <w:rsid w:val="007C6E0E"/>
    <w:rsid w:val="007C74E1"/>
    <w:rsid w:val="007D274F"/>
    <w:rsid w:val="007D4EA7"/>
    <w:rsid w:val="007D6D24"/>
    <w:rsid w:val="007D77D1"/>
    <w:rsid w:val="007F53CD"/>
    <w:rsid w:val="007F71EA"/>
    <w:rsid w:val="0080283C"/>
    <w:rsid w:val="00805C6F"/>
    <w:rsid w:val="00810775"/>
    <w:rsid w:val="008107A1"/>
    <w:rsid w:val="00812409"/>
    <w:rsid w:val="00827404"/>
    <w:rsid w:val="00830D73"/>
    <w:rsid w:val="008356E8"/>
    <w:rsid w:val="00840DBF"/>
    <w:rsid w:val="008500E1"/>
    <w:rsid w:val="00860F63"/>
    <w:rsid w:val="008627D2"/>
    <w:rsid w:val="008630EF"/>
    <w:rsid w:val="00864628"/>
    <w:rsid w:val="008657B2"/>
    <w:rsid w:val="00866A00"/>
    <w:rsid w:val="00870860"/>
    <w:rsid w:val="0088066F"/>
    <w:rsid w:val="00885070"/>
    <w:rsid w:val="008A7F25"/>
    <w:rsid w:val="008B04EC"/>
    <w:rsid w:val="008B69A0"/>
    <w:rsid w:val="008D5752"/>
    <w:rsid w:val="008D7AED"/>
    <w:rsid w:val="008E26E8"/>
    <w:rsid w:val="008E6B4B"/>
    <w:rsid w:val="0090510B"/>
    <w:rsid w:val="00921976"/>
    <w:rsid w:val="00925D65"/>
    <w:rsid w:val="0093479B"/>
    <w:rsid w:val="00943F3D"/>
    <w:rsid w:val="009462FC"/>
    <w:rsid w:val="00946F5D"/>
    <w:rsid w:val="009501D8"/>
    <w:rsid w:val="00954F4A"/>
    <w:rsid w:val="00962734"/>
    <w:rsid w:val="0096481C"/>
    <w:rsid w:val="00964BE6"/>
    <w:rsid w:val="0096665B"/>
    <w:rsid w:val="009746D2"/>
    <w:rsid w:val="009771F4"/>
    <w:rsid w:val="00985A34"/>
    <w:rsid w:val="00986130"/>
    <w:rsid w:val="00991B51"/>
    <w:rsid w:val="009952C2"/>
    <w:rsid w:val="009A1DFB"/>
    <w:rsid w:val="009A2A4F"/>
    <w:rsid w:val="009B4646"/>
    <w:rsid w:val="009D0FEA"/>
    <w:rsid w:val="009D775E"/>
    <w:rsid w:val="009E75C2"/>
    <w:rsid w:val="009F254B"/>
    <w:rsid w:val="009F69D1"/>
    <w:rsid w:val="00A03687"/>
    <w:rsid w:val="00A114E7"/>
    <w:rsid w:val="00A13E40"/>
    <w:rsid w:val="00A173B5"/>
    <w:rsid w:val="00A17C70"/>
    <w:rsid w:val="00A222F3"/>
    <w:rsid w:val="00A23863"/>
    <w:rsid w:val="00A46DE6"/>
    <w:rsid w:val="00A5601F"/>
    <w:rsid w:val="00A74EE4"/>
    <w:rsid w:val="00A76ECE"/>
    <w:rsid w:val="00A8149F"/>
    <w:rsid w:val="00A8651E"/>
    <w:rsid w:val="00A97F73"/>
    <w:rsid w:val="00AA00F2"/>
    <w:rsid w:val="00AA4D1D"/>
    <w:rsid w:val="00AA5817"/>
    <w:rsid w:val="00AB04B6"/>
    <w:rsid w:val="00AB3A34"/>
    <w:rsid w:val="00AB3F55"/>
    <w:rsid w:val="00AC0EA0"/>
    <w:rsid w:val="00AC130C"/>
    <w:rsid w:val="00AC2CCB"/>
    <w:rsid w:val="00AC626D"/>
    <w:rsid w:val="00AE60C5"/>
    <w:rsid w:val="00AE6ACF"/>
    <w:rsid w:val="00B0227F"/>
    <w:rsid w:val="00B0236B"/>
    <w:rsid w:val="00B043B5"/>
    <w:rsid w:val="00B0560E"/>
    <w:rsid w:val="00B16798"/>
    <w:rsid w:val="00B17F89"/>
    <w:rsid w:val="00B21C5D"/>
    <w:rsid w:val="00B21DF3"/>
    <w:rsid w:val="00B225BA"/>
    <w:rsid w:val="00B26544"/>
    <w:rsid w:val="00B33211"/>
    <w:rsid w:val="00B341BA"/>
    <w:rsid w:val="00B42A36"/>
    <w:rsid w:val="00B44592"/>
    <w:rsid w:val="00B46530"/>
    <w:rsid w:val="00B46951"/>
    <w:rsid w:val="00B6018B"/>
    <w:rsid w:val="00B61347"/>
    <w:rsid w:val="00B65878"/>
    <w:rsid w:val="00B736D2"/>
    <w:rsid w:val="00B817A8"/>
    <w:rsid w:val="00B86A95"/>
    <w:rsid w:val="00B900EA"/>
    <w:rsid w:val="00B904D4"/>
    <w:rsid w:val="00B91051"/>
    <w:rsid w:val="00BB24CC"/>
    <w:rsid w:val="00BB3628"/>
    <w:rsid w:val="00BC3275"/>
    <w:rsid w:val="00BC7DAC"/>
    <w:rsid w:val="00BC7E21"/>
    <w:rsid w:val="00BD287F"/>
    <w:rsid w:val="00BD5BF0"/>
    <w:rsid w:val="00BE790C"/>
    <w:rsid w:val="00BF6FAD"/>
    <w:rsid w:val="00C02734"/>
    <w:rsid w:val="00C108DA"/>
    <w:rsid w:val="00C11F42"/>
    <w:rsid w:val="00C20E8D"/>
    <w:rsid w:val="00C41FCB"/>
    <w:rsid w:val="00C434DD"/>
    <w:rsid w:val="00C479C7"/>
    <w:rsid w:val="00C507C7"/>
    <w:rsid w:val="00C67B3D"/>
    <w:rsid w:val="00C74895"/>
    <w:rsid w:val="00C77177"/>
    <w:rsid w:val="00C8113F"/>
    <w:rsid w:val="00C86BF4"/>
    <w:rsid w:val="00C917BC"/>
    <w:rsid w:val="00C965EC"/>
    <w:rsid w:val="00CA04D4"/>
    <w:rsid w:val="00CA4095"/>
    <w:rsid w:val="00CB5535"/>
    <w:rsid w:val="00CB6433"/>
    <w:rsid w:val="00CC276B"/>
    <w:rsid w:val="00CD1128"/>
    <w:rsid w:val="00CD159A"/>
    <w:rsid w:val="00CE2F1D"/>
    <w:rsid w:val="00CE5ABE"/>
    <w:rsid w:val="00CE621C"/>
    <w:rsid w:val="00CE69AE"/>
    <w:rsid w:val="00CF18B1"/>
    <w:rsid w:val="00D024B6"/>
    <w:rsid w:val="00D027CF"/>
    <w:rsid w:val="00D1045F"/>
    <w:rsid w:val="00D213A9"/>
    <w:rsid w:val="00D21F1F"/>
    <w:rsid w:val="00D373C7"/>
    <w:rsid w:val="00D40380"/>
    <w:rsid w:val="00D41801"/>
    <w:rsid w:val="00D51279"/>
    <w:rsid w:val="00D51891"/>
    <w:rsid w:val="00D63457"/>
    <w:rsid w:val="00D7466A"/>
    <w:rsid w:val="00D840CD"/>
    <w:rsid w:val="00DA0E07"/>
    <w:rsid w:val="00DA6B4E"/>
    <w:rsid w:val="00DA6DA6"/>
    <w:rsid w:val="00DB6C21"/>
    <w:rsid w:val="00DC13B5"/>
    <w:rsid w:val="00DD1C19"/>
    <w:rsid w:val="00DE2260"/>
    <w:rsid w:val="00DE3BDE"/>
    <w:rsid w:val="00DE46CB"/>
    <w:rsid w:val="00DE77B1"/>
    <w:rsid w:val="00DF67E7"/>
    <w:rsid w:val="00E11C35"/>
    <w:rsid w:val="00E2158B"/>
    <w:rsid w:val="00E274ED"/>
    <w:rsid w:val="00E27E78"/>
    <w:rsid w:val="00E33823"/>
    <w:rsid w:val="00E4292B"/>
    <w:rsid w:val="00E47BA7"/>
    <w:rsid w:val="00E5003F"/>
    <w:rsid w:val="00E645C9"/>
    <w:rsid w:val="00E738F5"/>
    <w:rsid w:val="00E80560"/>
    <w:rsid w:val="00E84E48"/>
    <w:rsid w:val="00E856D5"/>
    <w:rsid w:val="00E878C9"/>
    <w:rsid w:val="00EA174B"/>
    <w:rsid w:val="00EA4AA0"/>
    <w:rsid w:val="00EA63D0"/>
    <w:rsid w:val="00EB1767"/>
    <w:rsid w:val="00EB6496"/>
    <w:rsid w:val="00ED49D1"/>
    <w:rsid w:val="00ED6980"/>
    <w:rsid w:val="00EE3684"/>
    <w:rsid w:val="00EF0CE8"/>
    <w:rsid w:val="00EF534D"/>
    <w:rsid w:val="00EF6F61"/>
    <w:rsid w:val="00EF791E"/>
    <w:rsid w:val="00F0289B"/>
    <w:rsid w:val="00F10377"/>
    <w:rsid w:val="00F1673B"/>
    <w:rsid w:val="00F16C0C"/>
    <w:rsid w:val="00F20C4A"/>
    <w:rsid w:val="00F234A5"/>
    <w:rsid w:val="00F251CC"/>
    <w:rsid w:val="00F317C8"/>
    <w:rsid w:val="00F43D76"/>
    <w:rsid w:val="00F45E2F"/>
    <w:rsid w:val="00F66331"/>
    <w:rsid w:val="00F71E2E"/>
    <w:rsid w:val="00F74222"/>
    <w:rsid w:val="00F74CB1"/>
    <w:rsid w:val="00F75C9B"/>
    <w:rsid w:val="00F7737D"/>
    <w:rsid w:val="00F77984"/>
    <w:rsid w:val="00F84C38"/>
    <w:rsid w:val="00F870FA"/>
    <w:rsid w:val="00F90B86"/>
    <w:rsid w:val="00F939BC"/>
    <w:rsid w:val="00F952EA"/>
    <w:rsid w:val="00F95555"/>
    <w:rsid w:val="00F972A1"/>
    <w:rsid w:val="00FA09BA"/>
    <w:rsid w:val="00FC5CEF"/>
    <w:rsid w:val="00FC6F2C"/>
    <w:rsid w:val="00FC78F0"/>
    <w:rsid w:val="00FC7E50"/>
    <w:rsid w:val="00FD0D94"/>
    <w:rsid w:val="00FD2996"/>
    <w:rsid w:val="00FD47E9"/>
    <w:rsid w:val="00FD697C"/>
    <w:rsid w:val="00FE604E"/>
    <w:rsid w:val="00FF2A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3DE38"/>
  <w15:docId w15:val="{8BE4C443-2E4F-4E84-875D-8BADC1931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8">
    <w:name w:val="heading 8"/>
    <w:basedOn w:val="a"/>
    <w:next w:val="a"/>
    <w:link w:val="80"/>
    <w:semiHidden/>
    <w:unhideWhenUsed/>
    <w:qFormat/>
    <w:rsid w:val="00482A32"/>
    <w:pPr>
      <w:keepNext/>
      <w:tabs>
        <w:tab w:val="left" w:pos="515"/>
        <w:tab w:val="left" w:pos="1082"/>
        <w:tab w:val="left" w:pos="1649"/>
        <w:tab w:val="left" w:pos="6327"/>
        <w:tab w:val="center" w:pos="6469"/>
      </w:tabs>
      <w:spacing w:after="0" w:line="240" w:lineRule="auto"/>
      <w:outlineLvl w:val="7"/>
    </w:pPr>
    <w:rPr>
      <w:rFonts w:ascii="Times New Roman" w:eastAsia="Times New Roman" w:hAnsi="Times New Roman" w:cs="David"/>
      <w:b/>
      <w:bCs/>
      <w:noProof/>
      <w:sz w:val="20"/>
      <w:szCs w:val="28"/>
      <w:lang w:eastAsia="he-IL"/>
    </w:rPr>
  </w:style>
  <w:style w:type="paragraph" w:styleId="9">
    <w:name w:val="heading 9"/>
    <w:basedOn w:val="a"/>
    <w:next w:val="a"/>
    <w:link w:val="90"/>
    <w:semiHidden/>
    <w:unhideWhenUsed/>
    <w:qFormat/>
    <w:rsid w:val="00482A32"/>
    <w:pPr>
      <w:keepNext/>
      <w:tabs>
        <w:tab w:val="left" w:pos="515"/>
        <w:tab w:val="left" w:pos="1082"/>
        <w:tab w:val="left" w:pos="1649"/>
        <w:tab w:val="left" w:pos="6327"/>
        <w:tab w:val="center" w:pos="6469"/>
      </w:tabs>
      <w:spacing w:after="0" w:line="240" w:lineRule="auto"/>
      <w:outlineLvl w:val="8"/>
    </w:pPr>
    <w:rPr>
      <w:rFonts w:ascii="Times New Roman" w:eastAsia="Times New Roman" w:hAnsi="Times New Roman" w:cs="Arial"/>
      <w:b/>
      <w:bCs/>
      <w:noProof/>
      <w:color w:val="800080"/>
      <w:sz w:val="20"/>
      <w:szCs w:val="28"/>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7404"/>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827404"/>
    <w:rPr>
      <w:rFonts w:ascii="Tahoma" w:hAnsi="Tahoma" w:cs="Tahoma"/>
      <w:sz w:val="16"/>
      <w:szCs w:val="16"/>
    </w:rPr>
  </w:style>
  <w:style w:type="paragraph" w:styleId="a5">
    <w:name w:val="header"/>
    <w:aliases w:val="En-Koteret,h"/>
    <w:basedOn w:val="a"/>
    <w:link w:val="a6"/>
    <w:uiPriority w:val="99"/>
    <w:unhideWhenUsed/>
    <w:rsid w:val="00827404"/>
    <w:pPr>
      <w:tabs>
        <w:tab w:val="center" w:pos="4153"/>
        <w:tab w:val="right" w:pos="8306"/>
      </w:tabs>
      <w:spacing w:after="0" w:line="240" w:lineRule="auto"/>
    </w:pPr>
  </w:style>
  <w:style w:type="character" w:customStyle="1" w:styleId="a6">
    <w:name w:val="כותרת עליונה תו"/>
    <w:aliases w:val="En-Koteret תו,h תו"/>
    <w:basedOn w:val="a0"/>
    <w:link w:val="a5"/>
    <w:uiPriority w:val="99"/>
    <w:rsid w:val="00827404"/>
  </w:style>
  <w:style w:type="paragraph" w:styleId="a7">
    <w:name w:val="footer"/>
    <w:basedOn w:val="a"/>
    <w:link w:val="a8"/>
    <w:unhideWhenUsed/>
    <w:rsid w:val="00827404"/>
    <w:pPr>
      <w:tabs>
        <w:tab w:val="center" w:pos="4153"/>
        <w:tab w:val="right" w:pos="8306"/>
      </w:tabs>
      <w:spacing w:after="0" w:line="240" w:lineRule="auto"/>
    </w:pPr>
  </w:style>
  <w:style w:type="character" w:customStyle="1" w:styleId="a8">
    <w:name w:val="כותרת תחתונה תו"/>
    <w:basedOn w:val="a0"/>
    <w:link w:val="a7"/>
    <w:rsid w:val="00827404"/>
  </w:style>
  <w:style w:type="paragraph" w:styleId="a9">
    <w:name w:val="List Paragraph"/>
    <w:aliases w:val="LP1,מפרט פירוט סעיפים,Bullet List,style 2,פיסקת bullets,Numbered List Paragraph,ד-סעיףמודגשממוספר,lp1,FooterText,numbered,Paragraphe de liste1,List Paragraph_0,List Paragraph_1,רשימה א.ב,Bullet Number,Use Case List Paragraph,Num Bullet 1"/>
    <w:basedOn w:val="a"/>
    <w:link w:val="aa"/>
    <w:uiPriority w:val="34"/>
    <w:qFormat/>
    <w:rsid w:val="002571D0"/>
    <w:pPr>
      <w:ind w:left="720"/>
      <w:contextualSpacing/>
    </w:pPr>
  </w:style>
  <w:style w:type="character" w:customStyle="1" w:styleId="80">
    <w:name w:val="כותרת 8 תו"/>
    <w:basedOn w:val="a0"/>
    <w:link w:val="8"/>
    <w:semiHidden/>
    <w:rsid w:val="00482A32"/>
    <w:rPr>
      <w:rFonts w:ascii="Times New Roman" w:eastAsia="Times New Roman" w:hAnsi="Times New Roman" w:cs="David"/>
      <w:b/>
      <w:bCs/>
      <w:noProof/>
      <w:sz w:val="20"/>
      <w:szCs w:val="28"/>
      <w:lang w:eastAsia="he-IL"/>
    </w:rPr>
  </w:style>
  <w:style w:type="character" w:customStyle="1" w:styleId="90">
    <w:name w:val="כותרת 9 תו"/>
    <w:basedOn w:val="a0"/>
    <w:link w:val="9"/>
    <w:semiHidden/>
    <w:rsid w:val="00482A32"/>
    <w:rPr>
      <w:rFonts w:ascii="Times New Roman" w:eastAsia="Times New Roman" w:hAnsi="Times New Roman" w:cs="Arial"/>
      <w:b/>
      <w:bCs/>
      <w:noProof/>
      <w:color w:val="800080"/>
      <w:sz w:val="20"/>
      <w:szCs w:val="28"/>
      <w:u w:val="single"/>
      <w:lang w:eastAsia="he-IL"/>
    </w:rPr>
  </w:style>
  <w:style w:type="character" w:styleId="Hyperlink">
    <w:name w:val="Hyperlink"/>
    <w:basedOn w:val="a0"/>
    <w:uiPriority w:val="99"/>
    <w:unhideWhenUsed/>
    <w:rsid w:val="002F296B"/>
    <w:rPr>
      <w:color w:val="0000FF" w:themeColor="hyperlink"/>
      <w:u w:val="single"/>
    </w:rPr>
  </w:style>
  <w:style w:type="character" w:customStyle="1" w:styleId="aa">
    <w:name w:val="פיסקת רשימה תו"/>
    <w:aliases w:val="LP1 תו,מפרט פירוט סעיפים תו,Bullet List תו,style 2 תו,פיסקת bullets תו,Numbered List Paragraph תו,ד-סעיףמודגשממוספר תו,lp1 תו,FooterText תו,numbered תו,Paragraphe de liste1 תו,List Paragraph_0 תו,List Paragraph_1 תו,רשימה א.ב תו"/>
    <w:link w:val="a9"/>
    <w:uiPriority w:val="34"/>
    <w:qFormat/>
    <w:rsid w:val="002F296B"/>
  </w:style>
  <w:style w:type="paragraph" w:styleId="ab">
    <w:name w:val="Revision"/>
    <w:hidden/>
    <w:uiPriority w:val="99"/>
    <w:semiHidden/>
    <w:rsid w:val="004F5D42"/>
    <w:pPr>
      <w:spacing w:after="0" w:line="240" w:lineRule="auto"/>
    </w:pPr>
  </w:style>
  <w:style w:type="character" w:styleId="ac">
    <w:name w:val="annotation reference"/>
    <w:basedOn w:val="a0"/>
    <w:uiPriority w:val="99"/>
    <w:semiHidden/>
    <w:unhideWhenUsed/>
    <w:rsid w:val="006341BA"/>
    <w:rPr>
      <w:sz w:val="16"/>
      <w:szCs w:val="16"/>
    </w:rPr>
  </w:style>
  <w:style w:type="paragraph" w:styleId="ad">
    <w:name w:val="annotation text"/>
    <w:basedOn w:val="a"/>
    <w:link w:val="ae"/>
    <w:uiPriority w:val="99"/>
    <w:unhideWhenUsed/>
    <w:rsid w:val="006341BA"/>
    <w:pPr>
      <w:spacing w:line="240" w:lineRule="auto"/>
    </w:pPr>
    <w:rPr>
      <w:sz w:val="20"/>
      <w:szCs w:val="20"/>
    </w:rPr>
  </w:style>
  <w:style w:type="character" w:customStyle="1" w:styleId="ae">
    <w:name w:val="טקסט הערה תו"/>
    <w:basedOn w:val="a0"/>
    <w:link w:val="ad"/>
    <w:uiPriority w:val="99"/>
    <w:rsid w:val="006341BA"/>
    <w:rPr>
      <w:sz w:val="20"/>
      <w:szCs w:val="20"/>
    </w:rPr>
  </w:style>
  <w:style w:type="paragraph" w:styleId="af">
    <w:name w:val="annotation subject"/>
    <w:basedOn w:val="ad"/>
    <w:next w:val="ad"/>
    <w:link w:val="af0"/>
    <w:uiPriority w:val="99"/>
    <w:semiHidden/>
    <w:unhideWhenUsed/>
    <w:rsid w:val="006341BA"/>
    <w:rPr>
      <w:b/>
      <w:bCs/>
    </w:rPr>
  </w:style>
  <w:style w:type="character" w:customStyle="1" w:styleId="af0">
    <w:name w:val="נושא הערה תו"/>
    <w:basedOn w:val="ae"/>
    <w:link w:val="af"/>
    <w:uiPriority w:val="99"/>
    <w:semiHidden/>
    <w:rsid w:val="006341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714597">
      <w:bodyDiv w:val="1"/>
      <w:marLeft w:val="0"/>
      <w:marRight w:val="0"/>
      <w:marTop w:val="0"/>
      <w:marBottom w:val="0"/>
      <w:divBdr>
        <w:top w:val="none" w:sz="0" w:space="0" w:color="auto"/>
        <w:left w:val="none" w:sz="0" w:space="0" w:color="auto"/>
        <w:bottom w:val="none" w:sz="0" w:space="0" w:color="auto"/>
        <w:right w:val="none" w:sz="0" w:space="0" w:color="auto"/>
      </w:divBdr>
    </w:div>
    <w:div w:id="408775841">
      <w:bodyDiv w:val="1"/>
      <w:marLeft w:val="0"/>
      <w:marRight w:val="0"/>
      <w:marTop w:val="0"/>
      <w:marBottom w:val="0"/>
      <w:divBdr>
        <w:top w:val="none" w:sz="0" w:space="0" w:color="auto"/>
        <w:left w:val="none" w:sz="0" w:space="0" w:color="auto"/>
        <w:bottom w:val="none" w:sz="0" w:space="0" w:color="auto"/>
        <w:right w:val="none" w:sz="0" w:space="0" w:color="auto"/>
      </w:divBdr>
    </w:div>
    <w:div w:id="102054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cb54760-834a-4c47-94f1-0b49f3974c36" xsi:nil="true"/>
    <lcf76f155ced4ddcb4097134ff3c332f xmlns="f96d7253-52a6-4293-91bc-1ca6e467cd6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2C5F2D118BFE114E8620D6286B5FAFFD" ma:contentTypeVersion="18" ma:contentTypeDescription="צור מסמך חדש." ma:contentTypeScope="" ma:versionID="407bf8a7e7d604c0e19a24335646b751">
  <xsd:schema xmlns:xsd="http://www.w3.org/2001/XMLSchema" xmlns:xs="http://www.w3.org/2001/XMLSchema" xmlns:p="http://schemas.microsoft.com/office/2006/metadata/properties" xmlns:ns2="fcb54760-834a-4c47-94f1-0b49f3974c36" xmlns:ns3="f96d7253-52a6-4293-91bc-1ca6e467cd64" targetNamespace="http://schemas.microsoft.com/office/2006/metadata/properties" ma:root="true" ma:fieldsID="2d850744937b26b30b1fb3375bb7e8a6" ns2:_="" ns3:_="">
    <xsd:import namespace="fcb54760-834a-4c47-94f1-0b49f3974c36"/>
    <xsd:import namespace="f96d7253-52a6-4293-91bc-1ca6e467cd6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54760-834a-4c47-94f1-0b49f3974c36" elementFormDefault="qualified">
    <xsd:import namespace="http://schemas.microsoft.com/office/2006/documentManagement/types"/>
    <xsd:import namespace="http://schemas.microsoft.com/office/infopath/2007/PartnerControls"/>
    <xsd:element name="SharedWithUsers" ma:index="8"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משותף עם פרטים" ma:internalName="SharedWithDetails" ma:readOnly="true">
      <xsd:simpleType>
        <xsd:restriction base="dms:Note">
          <xsd:maxLength value="255"/>
        </xsd:restriction>
      </xsd:simpleType>
    </xsd:element>
    <xsd:element name="TaxCatchAll" ma:index="23" nillable="true" ma:displayName="Taxonomy Catch All Column" ma:hidden="true" ma:list="{d8bf1fac-dc0a-4eb7-a807-d9d7515ff849}" ma:internalName="TaxCatchAll" ma:showField="CatchAllData" ma:web="fcb54760-834a-4c47-94f1-0b49f3974c3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6d7253-52a6-4293-91bc-1ca6e467cd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תגיות תמונה" ma:readOnly="false" ma:fieldId="{5cf76f15-5ced-4ddc-b409-7134ff3c332f}" ma:taxonomyMulti="true" ma:sspId="93a70267-6058-4095-aa65-f0f6047b64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93060-0656-4D28-8924-E9557AD04968}">
  <ds:schemaRefs>
    <ds:schemaRef ds:uri="http://schemas.microsoft.com/sharepoint/v3/contenttype/forms"/>
  </ds:schemaRefs>
</ds:datastoreItem>
</file>

<file path=customXml/itemProps2.xml><?xml version="1.0" encoding="utf-8"?>
<ds:datastoreItem xmlns:ds="http://schemas.openxmlformats.org/officeDocument/2006/customXml" ds:itemID="{ABED80F7-27C3-4634-B8EF-F80DD68E375F}">
  <ds:schemaRefs>
    <ds:schemaRef ds:uri="http://schemas.microsoft.com/office/2006/metadata/properties"/>
    <ds:schemaRef ds:uri="http://schemas.microsoft.com/office/infopath/2007/PartnerControls"/>
    <ds:schemaRef ds:uri="fcb54760-834a-4c47-94f1-0b49f3974c36"/>
    <ds:schemaRef ds:uri="f96d7253-52a6-4293-91bc-1ca6e467cd64"/>
  </ds:schemaRefs>
</ds:datastoreItem>
</file>

<file path=customXml/itemProps3.xml><?xml version="1.0" encoding="utf-8"?>
<ds:datastoreItem xmlns:ds="http://schemas.openxmlformats.org/officeDocument/2006/customXml" ds:itemID="{B66A3230-9598-4589-9620-5F6AE276C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b54760-834a-4c47-94f1-0b49f3974c36"/>
    <ds:schemaRef ds:uri="f96d7253-52a6-4293-91bc-1ca6e467c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4515</Words>
  <Characters>22580</Characters>
  <Application>Microsoft Office Word</Application>
  <DocSecurity>0</DocSecurity>
  <Lines>188</Lines>
  <Paragraphs>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Nati Rosenzweig</cp:lastModifiedBy>
  <cp:revision>3</cp:revision>
  <cp:lastPrinted>2024-03-03T07:41:00Z</cp:lastPrinted>
  <dcterms:created xsi:type="dcterms:W3CDTF">2024-03-07T14:19:00Z</dcterms:created>
  <dcterms:modified xsi:type="dcterms:W3CDTF">2024-03-07T14:19:00Z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0x0101002C5F2D118BFE114E8620D6286B5FAFFD</vt:lpwstr>
  </property>
  <property fmtid="{D5CDD505-2E9C-101B-9397-08002B2CF9AE}" pid="3" name="MediaServiceImageTags">
    <vt:lpwstr/>
  </property>
  <property fmtid="{D5CDD505-2E9C-101B-9397-08002B2CF9AE}" pid="4" name="Creator">
    <vt:lpwstr>OdcanitPlatinum</vt:lpwstr>
  </property>
  <property fmtid="{D5CDD505-2E9C-101B-9397-08002B2CF9AE}" pid="5" name="PlatDBName">
    <vt:lpwstr>odlight</vt:lpwstr>
  </property>
  <property fmtid="{D5CDD505-2E9C-101B-9397-08002B2CF9AE}" pid="6" name="MachineName">
    <vt:lpwstr>ADILATITUDE5430</vt:lpwstr>
  </property>
  <property fmtid="{D5CDD505-2E9C-101B-9397-08002B2CF9AE}" pid="7" name="DocCounter">
    <vt:lpwstr>203673</vt:lpwstr>
  </property>
  <property fmtid="{D5CDD505-2E9C-101B-9397-08002B2CF9AE}" pid="8" name="_dlc_DocIdItemGuid">
    <vt:lpwstr>96364541-11c8-4c6d-8305-5de1c1c9c756</vt:lpwstr>
  </property>
</Properties>
</file>